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4E6F" w14:textId="0756B234" w:rsidR="00BE41FF" w:rsidRPr="00AD61AA" w:rsidRDefault="00BE41FF" w:rsidP="00BE41FF">
      <w:pPr>
        <w:tabs>
          <w:tab w:val="left" w:pos="2160"/>
        </w:tabs>
        <w:rPr>
          <w:rFonts w:cstheme="minorHAnsi"/>
          <w:sz w:val="22"/>
          <w:szCs w:val="22"/>
        </w:rPr>
      </w:pPr>
      <w:r w:rsidRPr="00AD61AA">
        <w:rPr>
          <w:rFonts w:cstheme="minorHAnsi"/>
          <w:sz w:val="22"/>
          <w:szCs w:val="22"/>
        </w:rPr>
        <w:t xml:space="preserve">POSITION TITLE:  </w:t>
      </w:r>
      <w:r w:rsidR="006B03CE">
        <w:rPr>
          <w:rFonts w:cstheme="minorHAnsi"/>
          <w:sz w:val="22"/>
          <w:szCs w:val="22"/>
        </w:rPr>
        <w:t>Director of Development</w:t>
      </w:r>
    </w:p>
    <w:p w14:paraId="3C26C7E6" w14:textId="6B2614A1" w:rsidR="00BE41FF" w:rsidRPr="00AD61AA" w:rsidRDefault="00BE41FF" w:rsidP="00BE41FF">
      <w:pPr>
        <w:tabs>
          <w:tab w:val="left" w:pos="2160"/>
        </w:tabs>
        <w:rPr>
          <w:rFonts w:cstheme="minorHAnsi"/>
          <w:sz w:val="22"/>
          <w:szCs w:val="22"/>
        </w:rPr>
      </w:pPr>
      <w:r w:rsidRPr="00AD61AA">
        <w:rPr>
          <w:rFonts w:cstheme="minorHAnsi"/>
          <w:sz w:val="22"/>
          <w:szCs w:val="22"/>
        </w:rPr>
        <w:t xml:space="preserve">DEPARTMENT:  </w:t>
      </w:r>
      <w:r w:rsidR="006B03CE">
        <w:rPr>
          <w:rFonts w:cstheme="minorHAnsi"/>
          <w:sz w:val="22"/>
          <w:szCs w:val="22"/>
        </w:rPr>
        <w:t xml:space="preserve">Philanthropy </w:t>
      </w:r>
      <w:r w:rsidRPr="00AD61AA">
        <w:rPr>
          <w:rFonts w:cstheme="minorHAnsi"/>
          <w:sz w:val="22"/>
          <w:szCs w:val="22"/>
        </w:rPr>
        <w:tab/>
      </w:r>
    </w:p>
    <w:p w14:paraId="36CF98A6" w14:textId="728092A5" w:rsidR="00BE41FF" w:rsidRPr="00AD61AA" w:rsidRDefault="00BE41FF" w:rsidP="00BE41FF">
      <w:pPr>
        <w:tabs>
          <w:tab w:val="left" w:pos="2160"/>
        </w:tabs>
        <w:rPr>
          <w:rFonts w:cstheme="minorHAnsi"/>
          <w:sz w:val="22"/>
          <w:szCs w:val="22"/>
        </w:rPr>
      </w:pPr>
      <w:r w:rsidRPr="00AD61AA">
        <w:rPr>
          <w:rFonts w:cstheme="minorHAnsi"/>
          <w:sz w:val="22"/>
          <w:szCs w:val="22"/>
        </w:rPr>
        <w:t xml:space="preserve">REPORTS TO:  </w:t>
      </w:r>
      <w:r w:rsidR="0007070A">
        <w:rPr>
          <w:rFonts w:cstheme="minorHAnsi"/>
          <w:sz w:val="22"/>
          <w:szCs w:val="22"/>
        </w:rPr>
        <w:t>C</w:t>
      </w:r>
      <w:r w:rsidR="00AD69CA">
        <w:rPr>
          <w:rFonts w:cstheme="minorHAnsi"/>
          <w:sz w:val="22"/>
          <w:szCs w:val="22"/>
        </w:rPr>
        <w:t>hief Ph</w:t>
      </w:r>
      <w:r w:rsidR="00436E9D">
        <w:rPr>
          <w:rFonts w:cstheme="minorHAnsi"/>
          <w:sz w:val="22"/>
          <w:szCs w:val="22"/>
        </w:rPr>
        <w:t>ilanthropy Officer</w:t>
      </w:r>
    </w:p>
    <w:p w14:paraId="551FE6D4" w14:textId="2C17E087" w:rsidR="00BE41FF" w:rsidRPr="00AD61AA" w:rsidRDefault="00BE41FF" w:rsidP="00BE41FF">
      <w:pPr>
        <w:tabs>
          <w:tab w:val="left" w:pos="2160"/>
        </w:tabs>
        <w:rPr>
          <w:rFonts w:cstheme="minorHAnsi"/>
          <w:sz w:val="22"/>
          <w:szCs w:val="22"/>
        </w:rPr>
      </w:pPr>
      <w:r w:rsidRPr="00AD61AA">
        <w:rPr>
          <w:rFonts w:cstheme="minorHAnsi"/>
          <w:sz w:val="22"/>
          <w:szCs w:val="22"/>
        </w:rPr>
        <w:t xml:space="preserve">FLSA:  </w:t>
      </w:r>
      <w:r w:rsidR="00BD71B0">
        <w:rPr>
          <w:rFonts w:cstheme="minorHAnsi"/>
          <w:sz w:val="22"/>
          <w:szCs w:val="22"/>
        </w:rPr>
        <w:t xml:space="preserve">Exempt, </w:t>
      </w:r>
      <w:r w:rsidR="0071488F">
        <w:rPr>
          <w:rFonts w:cstheme="minorHAnsi"/>
          <w:sz w:val="22"/>
          <w:szCs w:val="22"/>
        </w:rPr>
        <w:t>Administrative</w:t>
      </w:r>
    </w:p>
    <w:p w14:paraId="43E73AA4" w14:textId="2821D248" w:rsidR="00BE41FF" w:rsidRPr="00AD61AA" w:rsidRDefault="00BE41FF" w:rsidP="00BE41FF">
      <w:pPr>
        <w:tabs>
          <w:tab w:val="left" w:pos="2160"/>
        </w:tabs>
        <w:rPr>
          <w:rFonts w:cstheme="minorHAnsi"/>
          <w:sz w:val="22"/>
          <w:szCs w:val="22"/>
        </w:rPr>
      </w:pPr>
      <w:r w:rsidRPr="00AD61AA">
        <w:rPr>
          <w:rFonts w:cstheme="minorHAnsi"/>
          <w:sz w:val="22"/>
          <w:szCs w:val="22"/>
        </w:rPr>
        <w:t>PAY RANGE</w:t>
      </w:r>
      <w:r w:rsidR="00EB0FEA">
        <w:rPr>
          <w:rFonts w:cstheme="minorHAnsi"/>
          <w:sz w:val="22"/>
          <w:szCs w:val="22"/>
        </w:rPr>
        <w:t>:</w:t>
      </w:r>
      <w:r w:rsidR="00960755">
        <w:rPr>
          <w:rFonts w:cstheme="minorHAnsi"/>
          <w:sz w:val="22"/>
          <w:szCs w:val="22"/>
        </w:rPr>
        <w:t xml:space="preserve"> $65k-$80k</w:t>
      </w:r>
    </w:p>
    <w:p w14:paraId="18C18770" w14:textId="5D9BCAEA" w:rsidR="00BE41FF" w:rsidRDefault="00BE41FF" w:rsidP="003B017C">
      <w:pPr>
        <w:tabs>
          <w:tab w:val="left" w:pos="2160"/>
          <w:tab w:val="left" w:pos="4395"/>
        </w:tabs>
        <w:rPr>
          <w:rFonts w:cstheme="minorHAnsi"/>
          <w:sz w:val="22"/>
          <w:szCs w:val="22"/>
        </w:rPr>
      </w:pPr>
      <w:r w:rsidRPr="00AD61AA">
        <w:rPr>
          <w:rFonts w:cstheme="minorHAnsi"/>
          <w:sz w:val="22"/>
          <w:szCs w:val="22"/>
        </w:rPr>
        <w:t xml:space="preserve">LAST REVISED: </w:t>
      </w:r>
      <w:r w:rsidR="004B586D">
        <w:rPr>
          <w:rFonts w:cstheme="minorHAnsi"/>
          <w:sz w:val="22"/>
          <w:szCs w:val="22"/>
        </w:rPr>
        <w:t>October</w:t>
      </w:r>
      <w:r w:rsidR="00BD71B0">
        <w:rPr>
          <w:rFonts w:cstheme="minorHAnsi"/>
          <w:sz w:val="22"/>
          <w:szCs w:val="22"/>
        </w:rPr>
        <w:t xml:space="preserve"> 202</w:t>
      </w:r>
      <w:r w:rsidR="001B2F5E">
        <w:rPr>
          <w:rFonts w:cstheme="minorHAnsi"/>
          <w:sz w:val="22"/>
          <w:szCs w:val="22"/>
        </w:rPr>
        <w:t>1</w:t>
      </w:r>
      <w:r w:rsidR="003B017C">
        <w:rPr>
          <w:rFonts w:cstheme="minorHAnsi"/>
          <w:sz w:val="22"/>
          <w:szCs w:val="22"/>
        </w:rPr>
        <w:tab/>
      </w:r>
    </w:p>
    <w:p w14:paraId="6016D92F" w14:textId="77777777" w:rsidR="00BE41FF" w:rsidRPr="00AD61AA" w:rsidRDefault="00BE41FF" w:rsidP="00BE41FF">
      <w:pPr>
        <w:tabs>
          <w:tab w:val="left" w:pos="2160"/>
        </w:tabs>
        <w:rPr>
          <w:rFonts w:cstheme="minorHAnsi"/>
          <w:sz w:val="22"/>
          <w:szCs w:val="22"/>
        </w:rPr>
      </w:pPr>
    </w:p>
    <w:p w14:paraId="6796D662" w14:textId="07A12029" w:rsidR="00BE41FF" w:rsidRPr="00FC63FF" w:rsidRDefault="00BE41FF" w:rsidP="00BE41FF">
      <w:pPr>
        <w:tabs>
          <w:tab w:val="left" w:pos="2160"/>
        </w:tabs>
        <w:rPr>
          <w:rFonts w:ascii="Calibri" w:hAnsi="Calibri" w:cs="Calibri"/>
          <w:b/>
          <w:color w:val="00B0F0"/>
          <w:sz w:val="28"/>
        </w:rPr>
      </w:pPr>
      <w:r w:rsidRPr="00FC63FF">
        <w:rPr>
          <w:rFonts w:ascii="Calibri" w:hAnsi="Calibri" w:cs="Calibri"/>
          <w:b/>
          <w:color w:val="00B0F0"/>
          <w:sz w:val="28"/>
        </w:rPr>
        <w:t>Roof Above</w:t>
      </w:r>
    </w:p>
    <w:p w14:paraId="52EDDFCF" w14:textId="12939906" w:rsidR="00FA68A7" w:rsidRDefault="00FA68A7" w:rsidP="00FA68A7">
      <w:pPr>
        <w:rPr>
          <w:rFonts w:ascii="Calibri" w:hAnsi="Calibri" w:cs="Calibri"/>
          <w:color w:val="000000"/>
        </w:rPr>
      </w:pPr>
      <w:r w:rsidRPr="00CF7AA3">
        <w:rPr>
          <w:rFonts w:ascii="Calibri" w:hAnsi="Calibri" w:cs="Calibri"/>
          <w:color w:val="000000"/>
        </w:rPr>
        <w:t xml:space="preserve">Ending homelessness is a bold and complex undertaking. It requires heart, </w:t>
      </w:r>
      <w:r w:rsidR="0091305A" w:rsidRPr="00CF7AA3">
        <w:rPr>
          <w:rFonts w:ascii="Calibri" w:hAnsi="Calibri" w:cs="Calibri"/>
          <w:color w:val="000000"/>
        </w:rPr>
        <w:t>collaboration,</w:t>
      </w:r>
      <w:r w:rsidRPr="00CF7AA3">
        <w:rPr>
          <w:rFonts w:ascii="Calibri" w:hAnsi="Calibri" w:cs="Calibri"/>
          <w:color w:val="000000"/>
        </w:rPr>
        <w:t xml:space="preserve"> and resources. But when we dream big, amazing things happen.  That’s why, we are excited to announce that Urban Ministry Center and Men’s Shelter of Charlotte </w:t>
      </w:r>
      <w:r>
        <w:rPr>
          <w:rFonts w:ascii="Calibri" w:hAnsi="Calibri" w:cs="Calibri"/>
          <w:color w:val="000000"/>
        </w:rPr>
        <w:t>have joined</w:t>
      </w:r>
      <w:r w:rsidRPr="00CF7AA3">
        <w:rPr>
          <w:rFonts w:ascii="Calibri" w:hAnsi="Calibri" w:cs="Calibri"/>
          <w:color w:val="000000"/>
        </w:rPr>
        <w:t xml:space="preserve"> forces to become one </w:t>
      </w:r>
      <w:r>
        <w:rPr>
          <w:rFonts w:ascii="Calibri" w:hAnsi="Calibri" w:cs="Calibri"/>
          <w:color w:val="000000"/>
        </w:rPr>
        <w:t>organization</w:t>
      </w:r>
      <w:r w:rsidRPr="00CF7AA3">
        <w:rPr>
          <w:rFonts w:ascii="Calibri" w:hAnsi="Calibri" w:cs="Calibri"/>
          <w:color w:val="000000"/>
        </w:rPr>
        <w:t xml:space="preserve">. </w:t>
      </w:r>
      <w:r>
        <w:rPr>
          <w:rFonts w:ascii="Calibri" w:hAnsi="Calibri" w:cs="Calibri"/>
          <w:color w:val="000000"/>
        </w:rPr>
        <w:t xml:space="preserve"> Our</w:t>
      </w:r>
      <w:r w:rsidRPr="00CF7AA3">
        <w:rPr>
          <w:rFonts w:ascii="Calibri" w:hAnsi="Calibri" w:cs="Calibri"/>
          <w:color w:val="000000"/>
        </w:rPr>
        <w:t xml:space="preserve"> organization will continue to provide all of the services we currently offer, and as one entity will increase our impact in finding and creating permanent housing solutions for the most vulnerable members of our community.  We will combine our talent, </w:t>
      </w:r>
      <w:r w:rsidR="000F48F8" w:rsidRPr="00CF7AA3">
        <w:rPr>
          <w:rFonts w:ascii="Calibri" w:hAnsi="Calibri" w:cs="Calibri"/>
          <w:color w:val="000000"/>
        </w:rPr>
        <w:t>services,</w:t>
      </w:r>
      <w:r w:rsidRPr="00CF7AA3">
        <w:rPr>
          <w:rFonts w:ascii="Calibri" w:hAnsi="Calibri" w:cs="Calibri"/>
          <w:color w:val="000000"/>
        </w:rPr>
        <w:t xml:space="preserve"> and leadership to elevate our quest to end homelessness in the Charlotte region</w:t>
      </w:r>
      <w:r>
        <w:rPr>
          <w:rFonts w:ascii="Calibri" w:hAnsi="Calibri" w:cs="Calibri"/>
          <w:color w:val="000000"/>
        </w:rPr>
        <w:t xml:space="preserve">. </w:t>
      </w:r>
    </w:p>
    <w:p w14:paraId="20AB668A" w14:textId="2FAF8D75" w:rsidR="00BE41FF" w:rsidRDefault="00BE41FF" w:rsidP="00BE41FF">
      <w:pPr>
        <w:rPr>
          <w:rFonts w:ascii="Calibri" w:hAnsi="Calibri" w:cs="Calibri"/>
          <w:color w:val="000000"/>
        </w:rPr>
      </w:pPr>
    </w:p>
    <w:p w14:paraId="6A89760D" w14:textId="77777777" w:rsidR="00BE41FF" w:rsidRPr="00BE41FF" w:rsidRDefault="00BE41FF" w:rsidP="00BE41FF">
      <w:pPr>
        <w:tabs>
          <w:tab w:val="left" w:pos="2160"/>
        </w:tabs>
        <w:rPr>
          <w:rFonts w:ascii="Calibri" w:hAnsi="Calibri" w:cs="Calibri"/>
          <w:b/>
          <w:color w:val="00B0F0"/>
          <w:sz w:val="28"/>
        </w:rPr>
      </w:pPr>
    </w:p>
    <w:p w14:paraId="3682BA39" w14:textId="09791494"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POSITION SUMMARY: </w:t>
      </w:r>
    </w:p>
    <w:p w14:paraId="4BBB58A5" w14:textId="3523F003" w:rsidR="0071488F" w:rsidRDefault="0071488F" w:rsidP="0071488F">
      <w:pPr>
        <w:pStyle w:val="123"/>
        <w:numPr>
          <w:ilvl w:val="0"/>
          <w:numId w:val="0"/>
        </w:numPr>
        <w:rPr>
          <w:rFonts w:ascii="Calibri" w:eastAsia="Calibri" w:hAnsi="Calibri" w:cs="Times New Roman"/>
          <w:szCs w:val="24"/>
          <w:lang w:bidi="ar-SA"/>
        </w:rPr>
      </w:pPr>
      <w:r>
        <w:rPr>
          <w:rFonts w:ascii="Calibri" w:eastAsia="Calibri" w:hAnsi="Calibri" w:cs="Times New Roman"/>
          <w:szCs w:val="24"/>
          <w:lang w:bidi="ar-SA"/>
        </w:rPr>
        <w:t>The</w:t>
      </w:r>
      <w:r w:rsidR="0007070A">
        <w:rPr>
          <w:rFonts w:ascii="Calibri" w:eastAsia="Calibri" w:hAnsi="Calibri" w:cs="Times New Roman"/>
          <w:szCs w:val="24"/>
          <w:lang w:bidi="ar-SA"/>
        </w:rPr>
        <w:t xml:space="preserve"> </w:t>
      </w:r>
      <w:r w:rsidR="005D75E1">
        <w:rPr>
          <w:rFonts w:ascii="Calibri" w:eastAsia="Calibri" w:hAnsi="Calibri" w:cs="Times New Roman"/>
          <w:szCs w:val="24"/>
          <w:lang w:bidi="ar-SA"/>
        </w:rPr>
        <w:t>Director of Development</w:t>
      </w:r>
      <w:r w:rsidR="00AA0462">
        <w:rPr>
          <w:rFonts w:ascii="Calibri" w:eastAsia="Calibri" w:hAnsi="Calibri" w:cs="Times New Roman"/>
          <w:szCs w:val="24"/>
          <w:lang w:bidi="ar-SA"/>
        </w:rPr>
        <w:t xml:space="preserve"> (DOD)</w:t>
      </w:r>
      <w:r w:rsidR="005D75E1">
        <w:rPr>
          <w:rFonts w:ascii="Calibri" w:eastAsia="Calibri" w:hAnsi="Calibri" w:cs="Times New Roman"/>
          <w:szCs w:val="24"/>
          <w:lang w:bidi="ar-SA"/>
        </w:rPr>
        <w:t xml:space="preserve"> for Roof Above is a senior member of the Philanthropy Team, reporting to the Chief Philanthropy Office</w:t>
      </w:r>
      <w:r w:rsidR="002739D3">
        <w:rPr>
          <w:rFonts w:ascii="Calibri" w:eastAsia="Calibri" w:hAnsi="Calibri" w:cs="Times New Roman"/>
          <w:szCs w:val="24"/>
          <w:lang w:bidi="ar-SA"/>
        </w:rPr>
        <w:t>r</w:t>
      </w:r>
      <w:r w:rsidR="005D75E1">
        <w:rPr>
          <w:rFonts w:ascii="Calibri" w:eastAsia="Calibri" w:hAnsi="Calibri" w:cs="Times New Roman"/>
          <w:szCs w:val="24"/>
          <w:lang w:bidi="ar-SA"/>
        </w:rPr>
        <w:t xml:space="preserve">. The </w:t>
      </w:r>
      <w:r w:rsidR="00AA0462">
        <w:rPr>
          <w:rFonts w:ascii="Calibri" w:eastAsia="Calibri" w:hAnsi="Calibri" w:cs="Times New Roman"/>
          <w:szCs w:val="24"/>
          <w:lang w:bidi="ar-SA"/>
        </w:rPr>
        <w:t>DOD</w:t>
      </w:r>
      <w:r w:rsidR="005D75E1">
        <w:rPr>
          <w:rFonts w:ascii="Calibri" w:eastAsia="Calibri" w:hAnsi="Calibri" w:cs="Times New Roman"/>
          <w:szCs w:val="24"/>
          <w:lang w:bidi="ar-SA"/>
        </w:rPr>
        <w:t xml:space="preserve"> is primarily responsible for leading and managing a growing annual giving program</w:t>
      </w:r>
      <w:r w:rsidR="006608E7">
        <w:rPr>
          <w:rFonts w:ascii="Calibri" w:eastAsia="Calibri" w:hAnsi="Calibri" w:cs="Times New Roman"/>
          <w:szCs w:val="24"/>
          <w:lang w:bidi="ar-SA"/>
        </w:rPr>
        <w:t xml:space="preserve"> and c</w:t>
      </w:r>
      <w:r w:rsidR="005D75E1">
        <w:rPr>
          <w:rFonts w:ascii="Calibri" w:eastAsia="Calibri" w:hAnsi="Calibri" w:cs="Times New Roman"/>
          <w:szCs w:val="24"/>
          <w:lang w:bidi="ar-SA"/>
        </w:rPr>
        <w:t xml:space="preserve">reating and implementing a stewardship and donor relations program to strengthen support from individuals, </w:t>
      </w:r>
      <w:r w:rsidR="00C6781C">
        <w:rPr>
          <w:rFonts w:ascii="Calibri" w:eastAsia="Calibri" w:hAnsi="Calibri" w:cs="Times New Roman"/>
          <w:szCs w:val="24"/>
          <w:lang w:bidi="ar-SA"/>
        </w:rPr>
        <w:t xml:space="preserve">corporations, </w:t>
      </w:r>
      <w:r w:rsidR="00015993">
        <w:rPr>
          <w:rFonts w:ascii="Calibri" w:eastAsia="Calibri" w:hAnsi="Calibri" w:cs="Times New Roman"/>
          <w:szCs w:val="24"/>
          <w:lang w:bidi="ar-SA"/>
        </w:rPr>
        <w:t>congregations,</w:t>
      </w:r>
      <w:r w:rsidR="005D75E1">
        <w:rPr>
          <w:rFonts w:ascii="Calibri" w:eastAsia="Calibri" w:hAnsi="Calibri" w:cs="Times New Roman"/>
          <w:szCs w:val="24"/>
          <w:lang w:bidi="ar-SA"/>
        </w:rPr>
        <w:t xml:space="preserve"> and foundations</w:t>
      </w:r>
      <w:r w:rsidR="001F6F12">
        <w:rPr>
          <w:rFonts w:ascii="Calibri" w:eastAsia="Calibri" w:hAnsi="Calibri" w:cs="Times New Roman"/>
          <w:szCs w:val="24"/>
          <w:lang w:bidi="ar-SA"/>
        </w:rPr>
        <w:t xml:space="preserve">. The DOD is also responsible for leading and managing </w:t>
      </w:r>
      <w:r w:rsidR="00AA0462">
        <w:rPr>
          <w:rFonts w:ascii="Calibri" w:eastAsia="Calibri" w:hAnsi="Calibri" w:cs="Times New Roman"/>
          <w:szCs w:val="24"/>
          <w:lang w:bidi="ar-SA"/>
        </w:rPr>
        <w:t xml:space="preserve">development operations including </w:t>
      </w:r>
      <w:r w:rsidR="001F6F12">
        <w:rPr>
          <w:rFonts w:ascii="Calibri" w:eastAsia="Calibri" w:hAnsi="Calibri" w:cs="Times New Roman"/>
          <w:szCs w:val="24"/>
          <w:lang w:bidi="ar-SA"/>
        </w:rPr>
        <w:t>database administration, including gift acknowledge</w:t>
      </w:r>
      <w:r w:rsidR="00C6781C">
        <w:rPr>
          <w:rFonts w:ascii="Calibri" w:eastAsia="Calibri" w:hAnsi="Calibri" w:cs="Times New Roman"/>
          <w:szCs w:val="24"/>
          <w:lang w:bidi="ar-SA"/>
        </w:rPr>
        <w:t>ment</w:t>
      </w:r>
      <w:r w:rsidR="001F6F12">
        <w:rPr>
          <w:rFonts w:ascii="Calibri" w:eastAsia="Calibri" w:hAnsi="Calibri" w:cs="Times New Roman"/>
          <w:szCs w:val="24"/>
          <w:lang w:bidi="ar-SA"/>
        </w:rPr>
        <w:t xml:space="preserve"> and database integrity.</w:t>
      </w:r>
      <w:r w:rsidR="00D701EE">
        <w:rPr>
          <w:rFonts w:ascii="Calibri" w:eastAsia="Calibri" w:hAnsi="Calibri" w:cs="Times New Roman"/>
          <w:szCs w:val="24"/>
          <w:lang w:bidi="ar-SA"/>
        </w:rPr>
        <w:t xml:space="preserve"> </w:t>
      </w:r>
    </w:p>
    <w:p w14:paraId="502EECF4" w14:textId="77777777" w:rsidR="00BE41FF" w:rsidRPr="00BE41FF" w:rsidRDefault="00BE41FF" w:rsidP="00BE41FF">
      <w:pPr>
        <w:tabs>
          <w:tab w:val="left" w:pos="2160"/>
        </w:tabs>
        <w:rPr>
          <w:rFonts w:ascii="Calibri" w:hAnsi="Calibri" w:cs="Calibri"/>
          <w:b/>
          <w:color w:val="00B0F0"/>
          <w:sz w:val="28"/>
        </w:rPr>
      </w:pPr>
    </w:p>
    <w:p w14:paraId="48941D4D" w14:textId="59322C1D" w:rsidR="00AA0462"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ESSENTIAL FUNCTIONS: </w:t>
      </w:r>
    </w:p>
    <w:p w14:paraId="083A5296" w14:textId="033388EB" w:rsidR="00AA0462" w:rsidRDefault="00AA0462" w:rsidP="00BE41FF">
      <w:pPr>
        <w:tabs>
          <w:tab w:val="left" w:pos="2160"/>
        </w:tabs>
        <w:rPr>
          <w:rFonts w:ascii="Calibri" w:hAnsi="Calibri" w:cs="Calibri"/>
          <w:b/>
          <w:color w:val="00B0F0"/>
          <w:sz w:val="28"/>
        </w:rPr>
      </w:pPr>
      <w:r w:rsidRPr="00D701EE">
        <w:rPr>
          <w:rFonts w:ascii="Calibri" w:hAnsi="Calibri" w:cs="Calibri"/>
          <w:b/>
          <w:sz w:val="28"/>
        </w:rPr>
        <w:t>Annual Fund Responsibilities</w:t>
      </w:r>
    </w:p>
    <w:p w14:paraId="4AF1094E" w14:textId="5B69E7B9" w:rsidR="005D75E1" w:rsidRPr="00D701EE" w:rsidRDefault="001D74C0" w:rsidP="001D74C0">
      <w:pPr>
        <w:pStyle w:val="ListParagraph"/>
        <w:numPr>
          <w:ilvl w:val="0"/>
          <w:numId w:val="24"/>
        </w:numPr>
        <w:tabs>
          <w:tab w:val="left" w:pos="2160"/>
        </w:tabs>
        <w:rPr>
          <w:rFonts w:ascii="Calibri" w:hAnsi="Calibri" w:cs="Calibri"/>
          <w:bCs/>
        </w:rPr>
      </w:pPr>
      <w:r w:rsidRPr="00D701EE">
        <w:rPr>
          <w:rFonts w:ascii="Calibri" w:hAnsi="Calibri" w:cs="Calibri"/>
          <w:bCs/>
        </w:rPr>
        <w:t>Direct and manage all aspects of a comprehensive and strategic annual giving campaign</w:t>
      </w:r>
      <w:r w:rsidR="00D701EE">
        <w:rPr>
          <w:rFonts w:ascii="Calibri" w:hAnsi="Calibri" w:cs="Calibri"/>
          <w:bCs/>
        </w:rPr>
        <w:t xml:space="preserve"> that optimizes both traditional and progressive fundraising strategies.</w:t>
      </w:r>
    </w:p>
    <w:p w14:paraId="346C7F29" w14:textId="3364C054" w:rsidR="00526206" w:rsidRDefault="00526206" w:rsidP="001D74C0">
      <w:pPr>
        <w:pStyle w:val="ListParagraph"/>
        <w:numPr>
          <w:ilvl w:val="0"/>
          <w:numId w:val="24"/>
        </w:numPr>
        <w:tabs>
          <w:tab w:val="left" w:pos="2160"/>
        </w:tabs>
        <w:rPr>
          <w:rFonts w:ascii="Calibri" w:hAnsi="Calibri" w:cs="Calibri"/>
          <w:bCs/>
        </w:rPr>
      </w:pPr>
      <w:r w:rsidRPr="00D701EE">
        <w:rPr>
          <w:rFonts w:ascii="Calibri" w:hAnsi="Calibri" w:cs="Calibri"/>
          <w:bCs/>
        </w:rPr>
        <w:t>Provide leadership and management for all campaign donor acknowledgments, including written, phone and in-person stewardship</w:t>
      </w:r>
      <w:r w:rsidR="008F2317">
        <w:rPr>
          <w:rFonts w:ascii="Calibri" w:hAnsi="Calibri" w:cs="Calibri"/>
          <w:bCs/>
        </w:rPr>
        <w:t>.</w:t>
      </w:r>
    </w:p>
    <w:p w14:paraId="02EDCCF8" w14:textId="69BF5CAE" w:rsidR="00526206" w:rsidRPr="008F2317" w:rsidRDefault="008F2317" w:rsidP="008F2317">
      <w:pPr>
        <w:pStyle w:val="ListParagraph"/>
        <w:numPr>
          <w:ilvl w:val="0"/>
          <w:numId w:val="24"/>
        </w:numPr>
        <w:tabs>
          <w:tab w:val="left" w:pos="2160"/>
        </w:tabs>
        <w:rPr>
          <w:rFonts w:ascii="Calibri" w:hAnsi="Calibri" w:cs="Calibri"/>
          <w:bCs/>
        </w:rPr>
      </w:pPr>
      <w:r>
        <w:rPr>
          <w:rFonts w:ascii="Calibri" w:hAnsi="Calibri" w:cs="Calibri"/>
          <w:bCs/>
        </w:rPr>
        <w:t>Working closely with the Philanthropy</w:t>
      </w:r>
      <w:r w:rsidR="00B11F3A">
        <w:rPr>
          <w:rFonts w:ascii="Calibri" w:hAnsi="Calibri" w:cs="Calibri"/>
          <w:bCs/>
        </w:rPr>
        <w:t xml:space="preserve"> </w:t>
      </w:r>
      <w:r w:rsidR="006608E7">
        <w:rPr>
          <w:rFonts w:ascii="Calibri" w:hAnsi="Calibri" w:cs="Calibri"/>
          <w:bCs/>
        </w:rPr>
        <w:t>Analyst</w:t>
      </w:r>
      <w:r>
        <w:rPr>
          <w:rFonts w:ascii="Calibri" w:hAnsi="Calibri" w:cs="Calibri"/>
          <w:bCs/>
        </w:rPr>
        <w:t xml:space="preserve">, use donor data and analysis to determine </w:t>
      </w:r>
      <w:r w:rsidR="00526206" w:rsidRPr="008F2317">
        <w:rPr>
          <w:rFonts w:ascii="Calibri" w:hAnsi="Calibri" w:cs="Calibri"/>
          <w:bCs/>
        </w:rPr>
        <w:t xml:space="preserve">annual fund cultivation, </w:t>
      </w:r>
      <w:r w:rsidR="000F48F8" w:rsidRPr="008F2317">
        <w:rPr>
          <w:rFonts w:ascii="Calibri" w:hAnsi="Calibri" w:cs="Calibri"/>
          <w:bCs/>
        </w:rPr>
        <w:t>solicitation,</w:t>
      </w:r>
      <w:r w:rsidR="00526206" w:rsidRPr="008F2317">
        <w:rPr>
          <w:rFonts w:ascii="Calibri" w:hAnsi="Calibri" w:cs="Calibri"/>
          <w:bCs/>
        </w:rPr>
        <w:t xml:space="preserve"> and stewardship </w:t>
      </w:r>
      <w:r>
        <w:rPr>
          <w:rFonts w:ascii="Calibri" w:hAnsi="Calibri" w:cs="Calibri"/>
          <w:bCs/>
        </w:rPr>
        <w:t>strategies/</w:t>
      </w:r>
      <w:r w:rsidR="00526206" w:rsidRPr="008F2317">
        <w:rPr>
          <w:rFonts w:ascii="Calibri" w:hAnsi="Calibri" w:cs="Calibri"/>
          <w:bCs/>
        </w:rPr>
        <w:t>activities.</w:t>
      </w:r>
    </w:p>
    <w:p w14:paraId="1AE6ED4E" w14:textId="3ED497B3" w:rsidR="00B1655D" w:rsidRPr="00D701EE" w:rsidRDefault="00B1655D" w:rsidP="00526206">
      <w:pPr>
        <w:pStyle w:val="ListParagraph"/>
        <w:numPr>
          <w:ilvl w:val="0"/>
          <w:numId w:val="24"/>
        </w:numPr>
        <w:tabs>
          <w:tab w:val="left" w:pos="2160"/>
        </w:tabs>
        <w:rPr>
          <w:rFonts w:ascii="Calibri" w:hAnsi="Calibri" w:cs="Calibri"/>
          <w:bCs/>
        </w:rPr>
      </w:pPr>
      <w:r>
        <w:rPr>
          <w:rFonts w:ascii="Calibri" w:hAnsi="Calibri" w:cs="Calibri"/>
          <w:bCs/>
        </w:rPr>
        <w:t xml:space="preserve">Develop, organize, </w:t>
      </w:r>
      <w:r w:rsidR="000F48F8">
        <w:rPr>
          <w:rFonts w:ascii="Calibri" w:hAnsi="Calibri" w:cs="Calibri"/>
          <w:bCs/>
        </w:rPr>
        <w:t>maintain,</w:t>
      </w:r>
      <w:r>
        <w:rPr>
          <w:rFonts w:ascii="Calibri" w:hAnsi="Calibri" w:cs="Calibri"/>
          <w:bCs/>
        </w:rPr>
        <w:t xml:space="preserve"> and track annual fund processes for specific donor segments (recurring donors, new donors, loyal donors, giving societies, etc.)</w:t>
      </w:r>
    </w:p>
    <w:p w14:paraId="6CB8174E" w14:textId="6D537106" w:rsidR="001D74C0" w:rsidRDefault="001D74C0" w:rsidP="001D74C0">
      <w:pPr>
        <w:pStyle w:val="ListParagraph"/>
        <w:numPr>
          <w:ilvl w:val="0"/>
          <w:numId w:val="24"/>
        </w:numPr>
        <w:tabs>
          <w:tab w:val="left" w:pos="2160"/>
        </w:tabs>
        <w:rPr>
          <w:rFonts w:ascii="Calibri" w:hAnsi="Calibri" w:cs="Calibri"/>
          <w:bCs/>
        </w:rPr>
      </w:pPr>
      <w:r w:rsidRPr="00D701EE">
        <w:rPr>
          <w:rFonts w:ascii="Calibri" w:hAnsi="Calibri" w:cs="Calibri"/>
          <w:bCs/>
        </w:rPr>
        <w:t>Working closely with the Senior Development Officer</w:t>
      </w:r>
      <w:r w:rsidR="006608E7">
        <w:rPr>
          <w:rFonts w:ascii="Calibri" w:hAnsi="Calibri" w:cs="Calibri"/>
          <w:bCs/>
        </w:rPr>
        <w:t>,</w:t>
      </w:r>
      <w:r w:rsidRPr="00D701EE">
        <w:rPr>
          <w:rFonts w:ascii="Calibri" w:hAnsi="Calibri" w:cs="Calibri"/>
          <w:bCs/>
        </w:rPr>
        <w:t xml:space="preserve"> develop a pipeline of major gifts prospects for next level of giving.</w:t>
      </w:r>
    </w:p>
    <w:p w14:paraId="0CA525FA" w14:textId="3EBB6E3E" w:rsidR="008F2317" w:rsidRPr="00B11F3A" w:rsidRDefault="008F2317" w:rsidP="001D74C0">
      <w:pPr>
        <w:pStyle w:val="ListParagraph"/>
        <w:numPr>
          <w:ilvl w:val="0"/>
          <w:numId w:val="24"/>
        </w:numPr>
        <w:tabs>
          <w:tab w:val="left" w:pos="2160"/>
        </w:tabs>
        <w:rPr>
          <w:rFonts w:ascii="Calibri" w:hAnsi="Calibri" w:cs="Calibri"/>
          <w:bCs/>
        </w:rPr>
      </w:pPr>
      <w:r w:rsidRPr="00B11F3A">
        <w:rPr>
          <w:rFonts w:ascii="Calibri" w:hAnsi="Calibri" w:cs="Calibri"/>
          <w:bCs/>
        </w:rPr>
        <w:lastRenderedPageBreak/>
        <w:t>Serve a key role in annual</w:t>
      </w:r>
      <w:r w:rsidR="00B11F3A">
        <w:rPr>
          <w:rFonts w:ascii="Calibri" w:hAnsi="Calibri" w:cs="Calibri"/>
          <w:bCs/>
        </w:rPr>
        <w:t xml:space="preserve"> </w:t>
      </w:r>
      <w:r w:rsidR="006608E7" w:rsidRPr="00B11F3A">
        <w:rPr>
          <w:rFonts w:ascii="Calibri" w:hAnsi="Calibri" w:cs="Calibri"/>
          <w:bCs/>
        </w:rPr>
        <w:t>fundraising event</w:t>
      </w:r>
      <w:r w:rsidRPr="00B11F3A">
        <w:rPr>
          <w:rFonts w:ascii="Calibri" w:hAnsi="Calibri" w:cs="Calibri"/>
          <w:bCs/>
        </w:rPr>
        <w:t>.</w:t>
      </w:r>
    </w:p>
    <w:p w14:paraId="1D6F5B01" w14:textId="3FFD929F" w:rsidR="001D74C0" w:rsidRPr="00D701EE" w:rsidRDefault="001D74C0" w:rsidP="001D74C0">
      <w:pPr>
        <w:pStyle w:val="ListParagraph"/>
        <w:numPr>
          <w:ilvl w:val="0"/>
          <w:numId w:val="24"/>
        </w:numPr>
        <w:tabs>
          <w:tab w:val="left" w:pos="2160"/>
        </w:tabs>
        <w:rPr>
          <w:rFonts w:ascii="Calibri" w:hAnsi="Calibri" w:cs="Calibri"/>
          <w:bCs/>
        </w:rPr>
      </w:pPr>
      <w:r w:rsidRPr="00D701EE">
        <w:rPr>
          <w:rFonts w:ascii="Calibri" w:hAnsi="Calibri" w:cs="Calibri"/>
          <w:bCs/>
        </w:rPr>
        <w:t xml:space="preserve">Working closely and in collaboration with the Communications </w:t>
      </w:r>
      <w:r w:rsidR="00C76614">
        <w:rPr>
          <w:rFonts w:ascii="Calibri" w:hAnsi="Calibri" w:cs="Calibri"/>
          <w:bCs/>
        </w:rPr>
        <w:t>T</w:t>
      </w:r>
      <w:r w:rsidRPr="00D701EE">
        <w:rPr>
          <w:rFonts w:ascii="Calibri" w:hAnsi="Calibri" w:cs="Calibri"/>
          <w:bCs/>
        </w:rPr>
        <w:t xml:space="preserve">eam, develop and produce annual fund </w:t>
      </w:r>
      <w:r w:rsidR="00AA0462" w:rsidRPr="00D701EE">
        <w:rPr>
          <w:rFonts w:ascii="Calibri" w:hAnsi="Calibri" w:cs="Calibri"/>
          <w:bCs/>
        </w:rPr>
        <w:t xml:space="preserve">and stewardship </w:t>
      </w:r>
      <w:r w:rsidRPr="00D701EE">
        <w:rPr>
          <w:rFonts w:ascii="Calibri" w:hAnsi="Calibri" w:cs="Calibri"/>
          <w:bCs/>
        </w:rPr>
        <w:t>materials</w:t>
      </w:r>
      <w:r w:rsidR="00C76614">
        <w:rPr>
          <w:rFonts w:ascii="Calibri" w:hAnsi="Calibri" w:cs="Calibri"/>
          <w:bCs/>
        </w:rPr>
        <w:t>.</w:t>
      </w:r>
    </w:p>
    <w:p w14:paraId="26C2285A" w14:textId="018AAC38" w:rsidR="00874606" w:rsidRPr="00874606" w:rsidRDefault="001D74C0" w:rsidP="00874606">
      <w:pPr>
        <w:pStyle w:val="ListParagraph"/>
        <w:numPr>
          <w:ilvl w:val="0"/>
          <w:numId w:val="24"/>
        </w:numPr>
        <w:tabs>
          <w:tab w:val="left" w:pos="2160"/>
        </w:tabs>
        <w:rPr>
          <w:rFonts w:ascii="Calibri" w:hAnsi="Calibri" w:cs="Calibri"/>
          <w:bCs/>
        </w:rPr>
      </w:pPr>
      <w:r w:rsidRPr="00D701EE">
        <w:rPr>
          <w:rFonts w:ascii="Calibri" w:hAnsi="Calibri" w:cs="Calibri"/>
          <w:bCs/>
        </w:rPr>
        <w:t xml:space="preserve">Working closely with Philanthropy </w:t>
      </w:r>
      <w:r w:rsidR="00C76614">
        <w:rPr>
          <w:rFonts w:ascii="Calibri" w:hAnsi="Calibri" w:cs="Calibri"/>
          <w:bCs/>
        </w:rPr>
        <w:t>L</w:t>
      </w:r>
      <w:r w:rsidRPr="00D701EE">
        <w:rPr>
          <w:rFonts w:ascii="Calibri" w:hAnsi="Calibri" w:cs="Calibri"/>
          <w:bCs/>
        </w:rPr>
        <w:t xml:space="preserve">eadership </w:t>
      </w:r>
      <w:r w:rsidR="00C76614">
        <w:rPr>
          <w:rFonts w:ascii="Calibri" w:hAnsi="Calibri" w:cs="Calibri"/>
          <w:bCs/>
        </w:rPr>
        <w:t>T</w:t>
      </w:r>
      <w:r w:rsidRPr="00D701EE">
        <w:rPr>
          <w:rFonts w:ascii="Calibri" w:hAnsi="Calibri" w:cs="Calibri"/>
          <w:bCs/>
        </w:rPr>
        <w:t>eam, set annual goals for the annual fund.</w:t>
      </w:r>
    </w:p>
    <w:p w14:paraId="7A937BF9" w14:textId="1A6726FD" w:rsidR="001D74C0" w:rsidRPr="00D701EE" w:rsidRDefault="001D74C0" w:rsidP="001D74C0">
      <w:pPr>
        <w:pStyle w:val="ListParagraph"/>
        <w:numPr>
          <w:ilvl w:val="0"/>
          <w:numId w:val="24"/>
        </w:numPr>
        <w:tabs>
          <w:tab w:val="left" w:pos="2160"/>
        </w:tabs>
        <w:rPr>
          <w:rFonts w:ascii="Calibri" w:hAnsi="Calibri" w:cs="Calibri"/>
          <w:bCs/>
        </w:rPr>
      </w:pPr>
      <w:r w:rsidRPr="00D701EE">
        <w:rPr>
          <w:rFonts w:ascii="Calibri" w:hAnsi="Calibri" w:cs="Calibri"/>
          <w:bCs/>
        </w:rPr>
        <w:t>Re-establish an employee giving campaign</w:t>
      </w:r>
      <w:r w:rsidR="00526206" w:rsidRPr="00D701EE">
        <w:rPr>
          <w:rFonts w:ascii="Calibri" w:hAnsi="Calibri" w:cs="Calibri"/>
          <w:bCs/>
        </w:rPr>
        <w:t>.</w:t>
      </w:r>
    </w:p>
    <w:p w14:paraId="34C39B46" w14:textId="1926D6CC" w:rsidR="001F6F12" w:rsidRPr="00D701EE" w:rsidRDefault="001F6F12" w:rsidP="001D74C0">
      <w:pPr>
        <w:pStyle w:val="ListParagraph"/>
        <w:numPr>
          <w:ilvl w:val="0"/>
          <w:numId w:val="24"/>
        </w:numPr>
        <w:tabs>
          <w:tab w:val="left" w:pos="2160"/>
        </w:tabs>
        <w:rPr>
          <w:rFonts w:ascii="Calibri" w:hAnsi="Calibri" w:cs="Calibri"/>
          <w:bCs/>
        </w:rPr>
      </w:pPr>
      <w:r w:rsidRPr="00D701EE">
        <w:rPr>
          <w:rFonts w:ascii="Calibri" w:hAnsi="Calibri" w:cs="Calibri"/>
          <w:bCs/>
        </w:rPr>
        <w:t>Crea</w:t>
      </w:r>
      <w:r w:rsidR="008F2317">
        <w:rPr>
          <w:rFonts w:ascii="Calibri" w:hAnsi="Calibri" w:cs="Calibri"/>
          <w:bCs/>
        </w:rPr>
        <w:t>te a strong tribute program and manage peer-to-peer fundraising activities.</w:t>
      </w:r>
    </w:p>
    <w:p w14:paraId="4CBCCAA0" w14:textId="0AD9AFB4" w:rsidR="00D701EE" w:rsidRDefault="00B1655D" w:rsidP="00D701EE">
      <w:pPr>
        <w:pStyle w:val="ListParagraph"/>
        <w:numPr>
          <w:ilvl w:val="0"/>
          <w:numId w:val="24"/>
        </w:numPr>
        <w:tabs>
          <w:tab w:val="left" w:pos="2160"/>
        </w:tabs>
        <w:rPr>
          <w:rFonts w:ascii="Calibri" w:hAnsi="Calibri" w:cs="Calibri"/>
          <w:bCs/>
        </w:rPr>
      </w:pPr>
      <w:r>
        <w:rPr>
          <w:rFonts w:ascii="Calibri" w:hAnsi="Calibri" w:cs="Calibri"/>
          <w:bCs/>
        </w:rPr>
        <w:t xml:space="preserve">Grow employee giving programs, including </w:t>
      </w:r>
      <w:r w:rsidR="00D701EE">
        <w:rPr>
          <w:rFonts w:ascii="Calibri" w:hAnsi="Calibri" w:cs="Calibri"/>
          <w:bCs/>
        </w:rPr>
        <w:t>matching gifts program.</w:t>
      </w:r>
    </w:p>
    <w:p w14:paraId="5DA232A4" w14:textId="06663367" w:rsidR="00526206" w:rsidRDefault="00526206" w:rsidP="00526206">
      <w:pPr>
        <w:tabs>
          <w:tab w:val="left" w:pos="2160"/>
        </w:tabs>
        <w:rPr>
          <w:rFonts w:ascii="Calibri" w:hAnsi="Calibri" w:cs="Calibri"/>
          <w:b/>
          <w:sz w:val="28"/>
        </w:rPr>
      </w:pPr>
    </w:p>
    <w:p w14:paraId="43D5DDAD" w14:textId="51E10E0E" w:rsidR="008F2317" w:rsidRDefault="00526206" w:rsidP="00526206">
      <w:pPr>
        <w:tabs>
          <w:tab w:val="left" w:pos="2160"/>
        </w:tabs>
        <w:rPr>
          <w:rFonts w:ascii="Calibri" w:hAnsi="Calibri" w:cs="Calibri"/>
          <w:b/>
          <w:sz w:val="28"/>
        </w:rPr>
      </w:pPr>
      <w:r>
        <w:rPr>
          <w:rFonts w:ascii="Calibri" w:hAnsi="Calibri" w:cs="Calibri"/>
          <w:b/>
          <w:sz w:val="28"/>
        </w:rPr>
        <w:t>Development Operations Responsibilities</w:t>
      </w:r>
    </w:p>
    <w:p w14:paraId="00D5B32A" w14:textId="573C1EA3" w:rsidR="00526206" w:rsidRPr="00D701EE" w:rsidRDefault="00526206" w:rsidP="00526206">
      <w:pPr>
        <w:pStyle w:val="ListParagraph"/>
        <w:numPr>
          <w:ilvl w:val="0"/>
          <w:numId w:val="26"/>
        </w:numPr>
        <w:tabs>
          <w:tab w:val="left" w:pos="2160"/>
        </w:tabs>
        <w:rPr>
          <w:rFonts w:ascii="Calibri" w:hAnsi="Calibri" w:cs="Calibri"/>
          <w:bCs/>
        </w:rPr>
      </w:pPr>
      <w:r w:rsidRPr="00D701EE">
        <w:rPr>
          <w:rFonts w:ascii="Calibri" w:hAnsi="Calibri" w:cs="Calibri"/>
          <w:bCs/>
        </w:rPr>
        <w:t>Provide leadership around best practices relating to donor information and overall database management.</w:t>
      </w:r>
    </w:p>
    <w:p w14:paraId="38703C44" w14:textId="6919DEDF" w:rsidR="00526206" w:rsidRDefault="00526206" w:rsidP="00526206">
      <w:pPr>
        <w:pStyle w:val="ListParagraph"/>
        <w:numPr>
          <w:ilvl w:val="0"/>
          <w:numId w:val="26"/>
        </w:numPr>
        <w:tabs>
          <w:tab w:val="left" w:pos="2160"/>
        </w:tabs>
        <w:rPr>
          <w:rFonts w:ascii="Calibri" w:hAnsi="Calibri" w:cs="Calibri"/>
          <w:bCs/>
        </w:rPr>
      </w:pPr>
      <w:r w:rsidRPr="00D701EE">
        <w:rPr>
          <w:rFonts w:ascii="Calibri" w:hAnsi="Calibri" w:cs="Calibri"/>
          <w:bCs/>
        </w:rPr>
        <w:t>Provide leadership and supervision to Donor Records Managers to ensure timely gift entry and acknowledgement.</w:t>
      </w:r>
    </w:p>
    <w:p w14:paraId="208800A8" w14:textId="454F31D7" w:rsidR="00B1655D" w:rsidRDefault="00B1655D" w:rsidP="00526206">
      <w:pPr>
        <w:pStyle w:val="ListParagraph"/>
        <w:numPr>
          <w:ilvl w:val="0"/>
          <w:numId w:val="26"/>
        </w:numPr>
        <w:tabs>
          <w:tab w:val="left" w:pos="2160"/>
        </w:tabs>
        <w:rPr>
          <w:rFonts w:ascii="Calibri" w:hAnsi="Calibri" w:cs="Calibri"/>
          <w:bCs/>
        </w:rPr>
      </w:pPr>
      <w:r>
        <w:rPr>
          <w:rFonts w:ascii="Calibri" w:hAnsi="Calibri" w:cs="Calibri"/>
          <w:bCs/>
        </w:rPr>
        <w:t>Manage pledges, including quarterly pledge reminders.</w:t>
      </w:r>
    </w:p>
    <w:p w14:paraId="48F0177E" w14:textId="5F458740" w:rsidR="00D701EE" w:rsidRPr="00D701EE" w:rsidRDefault="00D701EE" w:rsidP="00526206">
      <w:pPr>
        <w:pStyle w:val="ListParagraph"/>
        <w:numPr>
          <w:ilvl w:val="0"/>
          <w:numId w:val="26"/>
        </w:numPr>
        <w:tabs>
          <w:tab w:val="left" w:pos="2160"/>
        </w:tabs>
        <w:rPr>
          <w:rFonts w:ascii="Calibri" w:hAnsi="Calibri" w:cs="Calibri"/>
          <w:bCs/>
        </w:rPr>
      </w:pPr>
      <w:r>
        <w:rPr>
          <w:rFonts w:ascii="Calibri" w:hAnsi="Calibri" w:cs="Calibri"/>
          <w:bCs/>
        </w:rPr>
        <w:t xml:space="preserve">Work closely with the Finance Team to develop, </w:t>
      </w:r>
      <w:proofErr w:type="gramStart"/>
      <w:r>
        <w:rPr>
          <w:rFonts w:ascii="Calibri" w:hAnsi="Calibri" w:cs="Calibri"/>
          <w:bCs/>
        </w:rPr>
        <w:t>implement</w:t>
      </w:r>
      <w:proofErr w:type="gramEnd"/>
      <w:r>
        <w:rPr>
          <w:rFonts w:ascii="Calibri" w:hAnsi="Calibri" w:cs="Calibri"/>
          <w:bCs/>
        </w:rPr>
        <w:t xml:space="preserve"> and manage process and procedures to assure best practices are in place and being followed.  </w:t>
      </w:r>
    </w:p>
    <w:p w14:paraId="3BEB216B" w14:textId="0E207C10" w:rsidR="00526206" w:rsidRPr="00D701EE" w:rsidRDefault="00526206" w:rsidP="00526206">
      <w:pPr>
        <w:pStyle w:val="ListParagraph"/>
        <w:numPr>
          <w:ilvl w:val="0"/>
          <w:numId w:val="25"/>
        </w:numPr>
        <w:tabs>
          <w:tab w:val="left" w:pos="2160"/>
        </w:tabs>
        <w:rPr>
          <w:rFonts w:ascii="Calibri" w:hAnsi="Calibri" w:cs="Calibri"/>
          <w:bCs/>
        </w:rPr>
      </w:pPr>
      <w:r w:rsidRPr="00D701EE">
        <w:rPr>
          <w:rFonts w:ascii="Calibri" w:hAnsi="Calibri" w:cs="Calibri"/>
          <w:bCs/>
        </w:rPr>
        <w:t>Serve as a liaison with the Finance Team to ensure monthly reconciliation of gifts and pledges, adherence to donor intent of gifts, and audit support.</w:t>
      </w:r>
    </w:p>
    <w:p w14:paraId="65C0058C" w14:textId="66BB7485" w:rsidR="00D701EE" w:rsidRPr="007747B7" w:rsidRDefault="00D41445" w:rsidP="007747B7">
      <w:pPr>
        <w:pStyle w:val="ListParagraph"/>
        <w:numPr>
          <w:ilvl w:val="0"/>
          <w:numId w:val="25"/>
        </w:numPr>
        <w:tabs>
          <w:tab w:val="left" w:pos="2160"/>
        </w:tabs>
        <w:rPr>
          <w:rFonts w:ascii="Calibri" w:hAnsi="Calibri" w:cs="Calibri"/>
          <w:bCs/>
        </w:rPr>
      </w:pPr>
      <w:r>
        <w:rPr>
          <w:rFonts w:ascii="Calibri" w:hAnsi="Calibri" w:cs="Calibri"/>
          <w:bCs/>
        </w:rPr>
        <w:t>Formalize</w:t>
      </w:r>
      <w:r w:rsidR="00D701EE" w:rsidRPr="00D701EE">
        <w:rPr>
          <w:rFonts w:ascii="Calibri" w:hAnsi="Calibri" w:cs="Calibri"/>
          <w:bCs/>
        </w:rPr>
        <w:t xml:space="preserve"> a plan to e</w:t>
      </w:r>
      <w:r w:rsidR="00526206" w:rsidRPr="00D701EE">
        <w:rPr>
          <w:rFonts w:ascii="Calibri" w:hAnsi="Calibri" w:cs="Calibri"/>
          <w:bCs/>
        </w:rPr>
        <w:t>stablish a collaborative culture between finance and philanthropy</w:t>
      </w:r>
      <w:r>
        <w:rPr>
          <w:rFonts w:ascii="Calibri" w:hAnsi="Calibri" w:cs="Calibri"/>
          <w:bCs/>
        </w:rPr>
        <w:t xml:space="preserve"> teams. </w:t>
      </w:r>
    </w:p>
    <w:p w14:paraId="2CDAEC97" w14:textId="77777777" w:rsidR="00076A6A" w:rsidRPr="00BE41FF" w:rsidRDefault="00076A6A" w:rsidP="00BE41FF">
      <w:pPr>
        <w:tabs>
          <w:tab w:val="left" w:pos="2160"/>
        </w:tabs>
        <w:rPr>
          <w:rFonts w:ascii="Calibri" w:hAnsi="Calibri" w:cs="Calibri"/>
          <w:b/>
          <w:color w:val="00B0F0"/>
          <w:sz w:val="28"/>
        </w:rPr>
      </w:pPr>
    </w:p>
    <w:p w14:paraId="547A212B" w14:textId="2CE908C8"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EDUCATION, EXPERIENCE AND SKILLS REQUIRED: </w:t>
      </w:r>
    </w:p>
    <w:p w14:paraId="18D7B04F" w14:textId="39130748" w:rsidR="008E08A3" w:rsidRPr="008E08A3" w:rsidRDefault="00D701EE" w:rsidP="008E08A3">
      <w:pPr>
        <w:pStyle w:val="ListParagraph"/>
        <w:numPr>
          <w:ilvl w:val="0"/>
          <w:numId w:val="21"/>
        </w:numPr>
        <w:tabs>
          <w:tab w:val="left" w:pos="2160"/>
        </w:tabs>
        <w:rPr>
          <w:rFonts w:ascii="Calibri" w:hAnsi="Calibri" w:cs="Calibri"/>
          <w:bCs/>
        </w:rPr>
      </w:pPr>
      <w:r>
        <w:rPr>
          <w:rFonts w:ascii="Calibri" w:hAnsi="Calibri" w:cs="Calibri"/>
          <w:bCs/>
        </w:rPr>
        <w:t xml:space="preserve">Bachelor’s </w:t>
      </w:r>
      <w:r w:rsidR="009567BF" w:rsidRPr="0023175A">
        <w:rPr>
          <w:rFonts w:ascii="Calibri" w:hAnsi="Calibri" w:cs="Calibri"/>
          <w:bCs/>
        </w:rPr>
        <w:t>Degree</w:t>
      </w:r>
      <w:r w:rsidR="004B586D">
        <w:rPr>
          <w:rFonts w:ascii="Calibri" w:hAnsi="Calibri" w:cs="Calibri"/>
          <w:bCs/>
        </w:rPr>
        <w:t xml:space="preserve"> required</w:t>
      </w:r>
      <w:r w:rsidR="008E08A3">
        <w:rPr>
          <w:rFonts w:ascii="Calibri" w:hAnsi="Calibri" w:cs="Calibri"/>
          <w:bCs/>
        </w:rPr>
        <w:t xml:space="preserve"> with 4-6 years of relevant development experience </w:t>
      </w:r>
    </w:p>
    <w:p w14:paraId="7EE7F59E" w14:textId="4D8E0177" w:rsidR="008E08A3" w:rsidRDefault="008F2317" w:rsidP="008E08A3">
      <w:pPr>
        <w:pStyle w:val="ListParagraph"/>
        <w:numPr>
          <w:ilvl w:val="0"/>
          <w:numId w:val="21"/>
        </w:numPr>
        <w:tabs>
          <w:tab w:val="left" w:pos="2160"/>
        </w:tabs>
        <w:rPr>
          <w:rFonts w:ascii="Calibri" w:hAnsi="Calibri" w:cs="Calibri"/>
          <w:bCs/>
        </w:rPr>
      </w:pPr>
      <w:r>
        <w:rPr>
          <w:rFonts w:ascii="Calibri" w:hAnsi="Calibri" w:cs="Calibri"/>
          <w:bCs/>
        </w:rPr>
        <w:t>Experience and strong comfort level with direct donor communication</w:t>
      </w:r>
      <w:r w:rsidR="008E08A3">
        <w:rPr>
          <w:rFonts w:ascii="Calibri" w:hAnsi="Calibri" w:cs="Calibri"/>
          <w:bCs/>
        </w:rPr>
        <w:t xml:space="preserve"> including phone calls and in-person meetings</w:t>
      </w:r>
    </w:p>
    <w:p w14:paraId="11EDAA85" w14:textId="604D7E6D" w:rsidR="008E08A3" w:rsidRPr="008E08A3" w:rsidRDefault="008E08A3" w:rsidP="008E08A3">
      <w:pPr>
        <w:pStyle w:val="ListParagraph"/>
        <w:numPr>
          <w:ilvl w:val="0"/>
          <w:numId w:val="21"/>
        </w:numPr>
        <w:tabs>
          <w:tab w:val="left" w:pos="2160"/>
        </w:tabs>
        <w:rPr>
          <w:rFonts w:ascii="Calibri" w:hAnsi="Calibri" w:cs="Calibri"/>
          <w:bCs/>
        </w:rPr>
      </w:pPr>
      <w:r>
        <w:rPr>
          <w:rFonts w:ascii="Calibri" w:hAnsi="Calibri" w:cs="Calibri"/>
          <w:bCs/>
        </w:rPr>
        <w:t xml:space="preserve">Ability to </w:t>
      </w:r>
      <w:r w:rsidR="00C76614">
        <w:rPr>
          <w:rFonts w:ascii="Calibri" w:hAnsi="Calibri" w:cs="Calibri"/>
          <w:bCs/>
        </w:rPr>
        <w:t xml:space="preserve">vision, </w:t>
      </w:r>
      <w:r>
        <w:rPr>
          <w:rFonts w:ascii="Calibri" w:hAnsi="Calibri" w:cs="Calibri"/>
          <w:bCs/>
        </w:rPr>
        <w:t xml:space="preserve">develop </w:t>
      </w:r>
      <w:r w:rsidR="00C76614">
        <w:rPr>
          <w:rFonts w:ascii="Calibri" w:hAnsi="Calibri" w:cs="Calibri"/>
          <w:bCs/>
        </w:rPr>
        <w:t xml:space="preserve">and implement </w:t>
      </w:r>
      <w:r>
        <w:rPr>
          <w:rFonts w:ascii="Calibri" w:hAnsi="Calibri" w:cs="Calibri"/>
          <w:bCs/>
        </w:rPr>
        <w:t>process</w:t>
      </w:r>
    </w:p>
    <w:p w14:paraId="423FD9FE" w14:textId="71B524CA" w:rsidR="008E08A3" w:rsidRDefault="008E08A3" w:rsidP="0023175A">
      <w:pPr>
        <w:pStyle w:val="ListParagraph"/>
        <w:numPr>
          <w:ilvl w:val="0"/>
          <w:numId w:val="21"/>
        </w:numPr>
        <w:tabs>
          <w:tab w:val="left" w:pos="2160"/>
        </w:tabs>
        <w:rPr>
          <w:rFonts w:ascii="Calibri" w:hAnsi="Calibri" w:cs="Calibri"/>
          <w:bCs/>
        </w:rPr>
      </w:pPr>
      <w:r>
        <w:rPr>
          <w:rFonts w:ascii="Calibri" w:hAnsi="Calibri" w:cs="Calibri"/>
          <w:bCs/>
        </w:rPr>
        <w:t>Advanced written and verbal skills</w:t>
      </w:r>
    </w:p>
    <w:p w14:paraId="15C37B71" w14:textId="4E0222BC" w:rsidR="008E08A3" w:rsidRPr="007747B7" w:rsidRDefault="00D513EC" w:rsidP="007747B7">
      <w:pPr>
        <w:pStyle w:val="ListParagraph"/>
        <w:numPr>
          <w:ilvl w:val="0"/>
          <w:numId w:val="21"/>
        </w:numPr>
        <w:tabs>
          <w:tab w:val="left" w:pos="2160"/>
        </w:tabs>
        <w:rPr>
          <w:rFonts w:ascii="Calibri" w:hAnsi="Calibri" w:cs="Calibri"/>
          <w:bCs/>
        </w:rPr>
      </w:pPr>
      <w:r>
        <w:rPr>
          <w:rFonts w:ascii="Calibri" w:hAnsi="Calibri" w:cs="Calibri"/>
          <w:bCs/>
        </w:rPr>
        <w:t>High preferred s</w:t>
      </w:r>
      <w:r w:rsidR="00D701EE">
        <w:rPr>
          <w:rFonts w:ascii="Calibri" w:hAnsi="Calibri" w:cs="Calibri"/>
          <w:bCs/>
        </w:rPr>
        <w:t>trong experience with R</w:t>
      </w:r>
      <w:r w:rsidR="00540624">
        <w:rPr>
          <w:rFonts w:ascii="Calibri" w:hAnsi="Calibri" w:cs="Calibri"/>
          <w:bCs/>
        </w:rPr>
        <w:t>a</w:t>
      </w:r>
      <w:r>
        <w:rPr>
          <w:rFonts w:ascii="Calibri" w:hAnsi="Calibri" w:cs="Calibri"/>
          <w:bCs/>
        </w:rPr>
        <w:t>iser’s Edge</w:t>
      </w:r>
      <w:r w:rsidR="00D701EE">
        <w:rPr>
          <w:rFonts w:ascii="Calibri" w:hAnsi="Calibri" w:cs="Calibri"/>
          <w:bCs/>
        </w:rPr>
        <w:t xml:space="preserve"> database </w:t>
      </w:r>
    </w:p>
    <w:p w14:paraId="5EBDF840" w14:textId="5A3EDC83" w:rsidR="00943EB5" w:rsidRPr="00943EB5" w:rsidRDefault="00943EB5" w:rsidP="00943EB5">
      <w:pPr>
        <w:pStyle w:val="ListParagraph"/>
        <w:numPr>
          <w:ilvl w:val="0"/>
          <w:numId w:val="21"/>
        </w:numPr>
        <w:tabs>
          <w:tab w:val="left" w:pos="2160"/>
        </w:tabs>
        <w:rPr>
          <w:rFonts w:ascii="Calibri" w:hAnsi="Calibri" w:cs="Calibri"/>
          <w:bCs/>
        </w:rPr>
      </w:pPr>
      <w:r>
        <w:rPr>
          <w:rFonts w:ascii="Calibri" w:hAnsi="Calibri" w:cs="Calibri"/>
          <w:bCs/>
        </w:rPr>
        <w:t>Experience with full Microsoft suite of products</w:t>
      </w:r>
    </w:p>
    <w:p w14:paraId="56795E6D" w14:textId="4F59FD3D" w:rsidR="009567BF" w:rsidRPr="0023175A" w:rsidRDefault="009567BF" w:rsidP="0023175A">
      <w:pPr>
        <w:pStyle w:val="ListParagraph"/>
        <w:numPr>
          <w:ilvl w:val="0"/>
          <w:numId w:val="21"/>
        </w:numPr>
        <w:tabs>
          <w:tab w:val="left" w:pos="2160"/>
        </w:tabs>
        <w:rPr>
          <w:rFonts w:ascii="Calibri" w:hAnsi="Calibri" w:cs="Calibri"/>
          <w:bCs/>
        </w:rPr>
      </w:pPr>
      <w:r w:rsidRPr="0023175A">
        <w:rPr>
          <w:rFonts w:ascii="Calibri" w:hAnsi="Calibri" w:cs="Calibri"/>
          <w:bCs/>
        </w:rPr>
        <w:t>Ability to balance multiple tasks in a fast-paced environment</w:t>
      </w:r>
    </w:p>
    <w:p w14:paraId="4A54DC0F" w14:textId="681F7251" w:rsidR="009567BF" w:rsidRPr="0023175A" w:rsidRDefault="009567BF" w:rsidP="0023175A">
      <w:pPr>
        <w:pStyle w:val="ListParagraph"/>
        <w:numPr>
          <w:ilvl w:val="0"/>
          <w:numId w:val="21"/>
        </w:numPr>
        <w:tabs>
          <w:tab w:val="left" w:pos="2160"/>
        </w:tabs>
        <w:rPr>
          <w:rFonts w:ascii="Calibri" w:hAnsi="Calibri" w:cs="Calibri"/>
          <w:bCs/>
        </w:rPr>
      </w:pPr>
      <w:r w:rsidRPr="0023175A">
        <w:rPr>
          <w:rFonts w:ascii="Calibri" w:hAnsi="Calibri" w:cs="Calibri"/>
          <w:bCs/>
        </w:rPr>
        <w:t xml:space="preserve">Ability to provide excellent customer service by positively interacting with donors, clients, </w:t>
      </w:r>
      <w:r w:rsidR="00525F70" w:rsidRPr="0023175A">
        <w:rPr>
          <w:rFonts w:ascii="Calibri" w:hAnsi="Calibri" w:cs="Calibri"/>
          <w:bCs/>
        </w:rPr>
        <w:t>volunteers,</w:t>
      </w:r>
      <w:r w:rsidR="007747B7">
        <w:rPr>
          <w:rFonts w:ascii="Calibri" w:hAnsi="Calibri" w:cs="Calibri"/>
          <w:bCs/>
        </w:rPr>
        <w:t xml:space="preserve"> and staff</w:t>
      </w:r>
    </w:p>
    <w:p w14:paraId="06DDD1C3" w14:textId="62C79752" w:rsidR="009567BF" w:rsidRPr="0023175A" w:rsidRDefault="004B586D" w:rsidP="0023175A">
      <w:pPr>
        <w:pStyle w:val="ListParagraph"/>
        <w:numPr>
          <w:ilvl w:val="0"/>
          <w:numId w:val="21"/>
        </w:numPr>
        <w:tabs>
          <w:tab w:val="left" w:pos="2160"/>
        </w:tabs>
        <w:rPr>
          <w:rFonts w:ascii="Calibri" w:hAnsi="Calibri" w:cs="Calibri"/>
          <w:bCs/>
        </w:rPr>
      </w:pPr>
      <w:r>
        <w:rPr>
          <w:rFonts w:ascii="Calibri" w:hAnsi="Calibri" w:cs="Calibri"/>
          <w:bCs/>
        </w:rPr>
        <w:t>Excellent a</w:t>
      </w:r>
      <w:r w:rsidR="009567BF" w:rsidRPr="0023175A">
        <w:rPr>
          <w:rFonts w:ascii="Calibri" w:hAnsi="Calibri" w:cs="Calibri"/>
          <w:bCs/>
        </w:rPr>
        <w:t>ttention to detail</w:t>
      </w:r>
    </w:p>
    <w:p w14:paraId="482C71B7" w14:textId="044F96EA" w:rsidR="007747B7" w:rsidRDefault="009567BF" w:rsidP="007747B7">
      <w:pPr>
        <w:pStyle w:val="ListParagraph"/>
        <w:numPr>
          <w:ilvl w:val="0"/>
          <w:numId w:val="21"/>
        </w:numPr>
        <w:tabs>
          <w:tab w:val="left" w:pos="2160"/>
        </w:tabs>
        <w:rPr>
          <w:rFonts w:ascii="Calibri" w:hAnsi="Calibri" w:cs="Calibri"/>
          <w:bCs/>
        </w:rPr>
      </w:pPr>
      <w:r w:rsidRPr="0023175A">
        <w:rPr>
          <w:rFonts w:ascii="Calibri" w:hAnsi="Calibri" w:cs="Calibri"/>
          <w:bCs/>
        </w:rPr>
        <w:t>Flexibility is a must</w:t>
      </w:r>
      <w:r w:rsidR="004B586D">
        <w:rPr>
          <w:rFonts w:ascii="Calibri" w:hAnsi="Calibri" w:cs="Calibri"/>
          <w:bCs/>
        </w:rPr>
        <w:t xml:space="preserve">, with a </w:t>
      </w:r>
      <w:r w:rsidRPr="0023175A">
        <w:rPr>
          <w:rFonts w:ascii="Calibri" w:hAnsi="Calibri" w:cs="Calibri"/>
          <w:bCs/>
        </w:rPr>
        <w:t>willingness to adapt and respond quick</w:t>
      </w:r>
      <w:r w:rsidR="00C76614">
        <w:rPr>
          <w:rFonts w:ascii="Calibri" w:hAnsi="Calibri" w:cs="Calibri"/>
          <w:bCs/>
        </w:rPr>
        <w:t>ly</w:t>
      </w:r>
    </w:p>
    <w:p w14:paraId="7C5D4CBF" w14:textId="7E9730A9" w:rsidR="007037A9" w:rsidRDefault="008D0E3A" w:rsidP="007747B7">
      <w:pPr>
        <w:pStyle w:val="ListParagraph"/>
        <w:numPr>
          <w:ilvl w:val="0"/>
          <w:numId w:val="21"/>
        </w:numPr>
        <w:tabs>
          <w:tab w:val="left" w:pos="2160"/>
        </w:tabs>
        <w:rPr>
          <w:rFonts w:ascii="Calibri" w:hAnsi="Calibri" w:cs="Calibri"/>
          <w:bCs/>
        </w:rPr>
      </w:pPr>
      <w:r>
        <w:rPr>
          <w:rFonts w:ascii="Calibri" w:hAnsi="Calibri" w:cs="Calibri"/>
          <w:bCs/>
        </w:rPr>
        <w:t>Must align to and demonstrate Roof Above values</w:t>
      </w:r>
      <w:r w:rsidR="00485D96">
        <w:rPr>
          <w:rFonts w:ascii="Calibri" w:hAnsi="Calibri" w:cs="Calibri"/>
          <w:bCs/>
        </w:rPr>
        <w:t>.</w:t>
      </w:r>
    </w:p>
    <w:p w14:paraId="5A33A773" w14:textId="4B6F3EBF" w:rsidR="00292F97" w:rsidRDefault="00292F97" w:rsidP="00292F97">
      <w:pPr>
        <w:tabs>
          <w:tab w:val="left" w:pos="2160"/>
        </w:tabs>
        <w:rPr>
          <w:rFonts w:ascii="Calibri" w:hAnsi="Calibri" w:cs="Calibri"/>
          <w:bCs/>
        </w:rPr>
      </w:pPr>
    </w:p>
    <w:p w14:paraId="05C715DC" w14:textId="77777777" w:rsidR="00292F97" w:rsidRPr="00292F97" w:rsidRDefault="00292F97" w:rsidP="00292F97">
      <w:pPr>
        <w:tabs>
          <w:tab w:val="left" w:pos="2160"/>
        </w:tabs>
        <w:rPr>
          <w:rFonts w:ascii="Calibri" w:hAnsi="Calibri" w:cs="Calibri"/>
          <w:bCs/>
        </w:rPr>
      </w:pPr>
    </w:p>
    <w:p w14:paraId="6C575199" w14:textId="77777777" w:rsidR="00BE41FF" w:rsidRPr="00BE41FF" w:rsidRDefault="00BE41FF" w:rsidP="00BE41FF">
      <w:pPr>
        <w:tabs>
          <w:tab w:val="left" w:pos="2160"/>
        </w:tabs>
        <w:rPr>
          <w:rFonts w:ascii="Calibri" w:hAnsi="Calibri" w:cs="Calibri"/>
          <w:b/>
          <w:color w:val="00B0F0"/>
          <w:sz w:val="28"/>
        </w:rPr>
      </w:pPr>
    </w:p>
    <w:p w14:paraId="6CE258C2" w14:textId="7C26F64D"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WORKING ENVIRONMENT: </w:t>
      </w:r>
    </w:p>
    <w:p w14:paraId="7DC3ECD1" w14:textId="0CE755D9" w:rsidR="009567BF" w:rsidRPr="0023175A" w:rsidRDefault="009567BF" w:rsidP="00BE41FF">
      <w:pPr>
        <w:tabs>
          <w:tab w:val="left" w:pos="2160"/>
        </w:tabs>
        <w:rPr>
          <w:rFonts w:ascii="Calibri" w:hAnsi="Calibri" w:cs="Calibri"/>
          <w:bCs/>
        </w:rPr>
      </w:pPr>
      <w:r w:rsidRPr="0023175A">
        <w:rPr>
          <w:rFonts w:ascii="Calibri" w:hAnsi="Calibri" w:cs="Calibri"/>
          <w:bCs/>
        </w:rPr>
        <w:t>The Philanthropy Team’s offices are located at Roof Above’s Day Services Center.</w:t>
      </w:r>
    </w:p>
    <w:p w14:paraId="2E7307BB" w14:textId="1E6218DA" w:rsidR="006E164D" w:rsidRDefault="009567BF" w:rsidP="00CB5342">
      <w:pPr>
        <w:tabs>
          <w:tab w:val="left" w:pos="2160"/>
        </w:tabs>
        <w:rPr>
          <w:rFonts w:ascii="Calibri" w:hAnsi="Calibri" w:cs="Calibri"/>
          <w:bCs/>
        </w:rPr>
      </w:pPr>
      <w:r w:rsidRPr="0023175A">
        <w:rPr>
          <w:rFonts w:ascii="Calibri" w:hAnsi="Calibri" w:cs="Calibri"/>
          <w:bCs/>
        </w:rPr>
        <w:t>Position requires being on campus</w:t>
      </w:r>
      <w:r w:rsidR="007747B7">
        <w:rPr>
          <w:rFonts w:ascii="Calibri" w:hAnsi="Calibri" w:cs="Calibri"/>
          <w:bCs/>
        </w:rPr>
        <w:t xml:space="preserve"> most days</w:t>
      </w:r>
      <w:r w:rsidR="00CB5342">
        <w:rPr>
          <w:rFonts w:ascii="Calibri" w:hAnsi="Calibri" w:cs="Calibri"/>
          <w:bCs/>
        </w:rPr>
        <w:t>.</w:t>
      </w:r>
    </w:p>
    <w:p w14:paraId="3460298E" w14:textId="6826F590" w:rsidR="00132D1A" w:rsidRDefault="00132D1A" w:rsidP="00CB5342">
      <w:pPr>
        <w:tabs>
          <w:tab w:val="left" w:pos="2160"/>
        </w:tabs>
        <w:rPr>
          <w:rFonts w:ascii="Calibri" w:hAnsi="Calibri" w:cs="Calibri"/>
          <w:bCs/>
        </w:rPr>
      </w:pPr>
    </w:p>
    <w:p w14:paraId="44891EBD" w14:textId="3781217B" w:rsidR="00132D1A" w:rsidRDefault="00132D1A" w:rsidP="00132D1A">
      <w:pPr>
        <w:rPr>
          <w:rFonts w:cstheme="minorHAnsi"/>
          <w:b/>
          <w:bCs/>
          <w:color w:val="00B0F0"/>
        </w:rPr>
      </w:pPr>
      <w:r w:rsidRPr="008E44E2">
        <w:rPr>
          <w:rFonts w:cstheme="minorHAnsi"/>
          <w:b/>
          <w:bCs/>
          <w:color w:val="00B0F0"/>
        </w:rPr>
        <w:t>OUR VALUES:</w:t>
      </w:r>
    </w:p>
    <w:p w14:paraId="6FF45465" w14:textId="77777777" w:rsidR="00B11F3A" w:rsidRPr="00B11F3A" w:rsidRDefault="00B11F3A" w:rsidP="00B11F3A">
      <w:pPr>
        <w:spacing w:line="300" w:lineRule="atLeast"/>
        <w:rPr>
          <w:rFonts w:eastAsia="Times New Roman" w:cstheme="minorHAnsi"/>
          <w:b/>
          <w:bCs/>
          <w:color w:val="444444"/>
        </w:rPr>
      </w:pPr>
      <w:r w:rsidRPr="00B11F3A">
        <w:rPr>
          <w:rFonts w:eastAsia="Times New Roman" w:cstheme="minorHAnsi"/>
          <w:b/>
          <w:bCs/>
          <w:color w:val="444444"/>
        </w:rPr>
        <w:t>Heart for the Work</w:t>
      </w:r>
    </w:p>
    <w:p w14:paraId="0B568A59" w14:textId="77777777" w:rsidR="00B11F3A" w:rsidRPr="00B11F3A" w:rsidRDefault="00B11F3A" w:rsidP="00B11F3A">
      <w:pPr>
        <w:pStyle w:val="ListParagraph"/>
        <w:numPr>
          <w:ilvl w:val="0"/>
          <w:numId w:val="28"/>
        </w:numPr>
        <w:spacing w:line="300" w:lineRule="atLeast"/>
        <w:rPr>
          <w:rFonts w:eastAsia="Times New Roman" w:cstheme="minorHAnsi"/>
          <w:color w:val="444444"/>
        </w:rPr>
      </w:pPr>
      <w:r w:rsidRPr="00B11F3A">
        <w:rPr>
          <w:rFonts w:eastAsia="Times New Roman" w:cstheme="minorHAnsi"/>
          <w:color w:val="444444"/>
        </w:rPr>
        <w:t>We choose this work and embrace this place.</w:t>
      </w:r>
    </w:p>
    <w:p w14:paraId="1206424A" w14:textId="77777777" w:rsidR="00B11F3A" w:rsidRPr="00B11F3A" w:rsidRDefault="00B11F3A" w:rsidP="00B11F3A">
      <w:pPr>
        <w:pStyle w:val="ListParagraph"/>
        <w:numPr>
          <w:ilvl w:val="0"/>
          <w:numId w:val="28"/>
        </w:numPr>
        <w:spacing w:line="300" w:lineRule="atLeast"/>
        <w:rPr>
          <w:rFonts w:eastAsia="Times New Roman" w:cstheme="minorHAnsi"/>
          <w:color w:val="444444"/>
        </w:rPr>
      </w:pPr>
      <w:r w:rsidRPr="00B11F3A">
        <w:rPr>
          <w:rFonts w:eastAsia="Times New Roman" w:cstheme="minorHAnsi"/>
          <w:color w:val="444444"/>
        </w:rPr>
        <w:t>We practice radical compassion.</w:t>
      </w:r>
    </w:p>
    <w:p w14:paraId="1529CF14" w14:textId="77777777" w:rsidR="00B11F3A" w:rsidRPr="00B11F3A" w:rsidRDefault="00B11F3A" w:rsidP="00B11F3A">
      <w:pPr>
        <w:pStyle w:val="ListParagraph"/>
        <w:numPr>
          <w:ilvl w:val="0"/>
          <w:numId w:val="28"/>
        </w:numPr>
        <w:spacing w:line="300" w:lineRule="atLeast"/>
        <w:rPr>
          <w:rFonts w:eastAsia="Times New Roman" w:cstheme="minorHAnsi"/>
          <w:color w:val="444444"/>
        </w:rPr>
      </w:pPr>
      <w:r w:rsidRPr="00B11F3A">
        <w:rPr>
          <w:rFonts w:eastAsia="Times New Roman" w:cstheme="minorHAnsi"/>
          <w:color w:val="444444"/>
        </w:rPr>
        <w:t>We each do our unique part to end homelessness.</w:t>
      </w:r>
    </w:p>
    <w:p w14:paraId="6FEE472B" w14:textId="77777777" w:rsidR="00B11F3A" w:rsidRDefault="00B11F3A" w:rsidP="00132D1A">
      <w:pPr>
        <w:rPr>
          <w:rFonts w:cstheme="minorHAnsi"/>
          <w:b/>
          <w:bCs/>
          <w:color w:val="00B0F0"/>
        </w:rPr>
      </w:pPr>
    </w:p>
    <w:p w14:paraId="5B6D05D6" w14:textId="77777777" w:rsidR="00132D1A" w:rsidRPr="008E44E2" w:rsidRDefault="00132D1A" w:rsidP="00132D1A">
      <w:pPr>
        <w:spacing w:line="300" w:lineRule="atLeast"/>
        <w:rPr>
          <w:rFonts w:eastAsia="Times New Roman" w:cstheme="minorHAnsi"/>
          <w:b/>
          <w:bCs/>
          <w:color w:val="444444"/>
        </w:rPr>
      </w:pPr>
      <w:r w:rsidRPr="008E44E2">
        <w:rPr>
          <w:rFonts w:eastAsia="Times New Roman" w:cstheme="minorHAnsi"/>
          <w:b/>
          <w:bCs/>
          <w:color w:val="444444"/>
        </w:rPr>
        <w:t>Solution-Oriented</w:t>
      </w:r>
    </w:p>
    <w:p w14:paraId="0085C008" w14:textId="77777777" w:rsidR="00132D1A" w:rsidRPr="008E44E2" w:rsidRDefault="00132D1A" w:rsidP="00132D1A">
      <w:pPr>
        <w:pStyle w:val="ListParagraph"/>
        <w:numPr>
          <w:ilvl w:val="0"/>
          <w:numId w:val="28"/>
        </w:numPr>
        <w:spacing w:line="300" w:lineRule="atLeast"/>
        <w:rPr>
          <w:rFonts w:eastAsia="Times New Roman" w:cstheme="minorHAnsi"/>
          <w:color w:val="444444"/>
        </w:rPr>
      </w:pPr>
      <w:r w:rsidRPr="008E44E2">
        <w:rPr>
          <w:rFonts w:eastAsia="Times New Roman" w:cstheme="minorHAnsi"/>
          <w:color w:val="444444"/>
        </w:rPr>
        <w:t>Grounding ourselves in what we know, we imagine what is possible.</w:t>
      </w:r>
    </w:p>
    <w:p w14:paraId="2624ABDB" w14:textId="77777777" w:rsidR="00132D1A" w:rsidRPr="008E44E2" w:rsidRDefault="00132D1A" w:rsidP="00132D1A">
      <w:pPr>
        <w:pStyle w:val="ListParagraph"/>
        <w:numPr>
          <w:ilvl w:val="0"/>
          <w:numId w:val="28"/>
        </w:numPr>
        <w:spacing w:line="300" w:lineRule="atLeast"/>
        <w:rPr>
          <w:rFonts w:eastAsia="Times New Roman" w:cstheme="minorHAnsi"/>
          <w:color w:val="444444"/>
        </w:rPr>
      </w:pPr>
      <w:r w:rsidRPr="008E44E2">
        <w:rPr>
          <w:rFonts w:eastAsia="Times New Roman" w:cstheme="minorHAnsi"/>
          <w:color w:val="444444"/>
        </w:rPr>
        <w:t>We are intentional about getting the right people involved and we move towards effective action.</w:t>
      </w:r>
    </w:p>
    <w:p w14:paraId="67E1A5D5" w14:textId="77777777" w:rsidR="00132D1A" w:rsidRPr="008E44E2" w:rsidRDefault="00132D1A" w:rsidP="00132D1A">
      <w:pPr>
        <w:pStyle w:val="ListParagraph"/>
        <w:numPr>
          <w:ilvl w:val="0"/>
          <w:numId w:val="28"/>
        </w:numPr>
        <w:spacing w:line="300" w:lineRule="atLeast"/>
        <w:rPr>
          <w:rFonts w:eastAsia="Times New Roman" w:cstheme="minorHAnsi"/>
          <w:color w:val="444444"/>
        </w:rPr>
      </w:pPr>
      <w:r w:rsidRPr="008E44E2">
        <w:rPr>
          <w:rFonts w:eastAsia="Times New Roman" w:cstheme="minorHAnsi"/>
          <w:color w:val="444444"/>
        </w:rPr>
        <w:t>We are exhaustive in our search for solutions.</w:t>
      </w:r>
    </w:p>
    <w:p w14:paraId="56A3C757" w14:textId="77777777" w:rsidR="00132D1A" w:rsidRPr="008E44E2" w:rsidRDefault="00132D1A" w:rsidP="00132D1A">
      <w:pPr>
        <w:spacing w:line="300" w:lineRule="atLeast"/>
        <w:rPr>
          <w:rFonts w:eastAsia="Times New Roman" w:cstheme="minorHAnsi"/>
          <w:b/>
          <w:bCs/>
          <w:color w:val="444444"/>
        </w:rPr>
      </w:pPr>
      <w:r w:rsidRPr="008E44E2">
        <w:rPr>
          <w:rFonts w:eastAsia="Times New Roman" w:cstheme="minorHAnsi"/>
          <w:color w:val="444444"/>
        </w:rPr>
        <w:br/>
      </w:r>
      <w:r w:rsidRPr="008E44E2">
        <w:rPr>
          <w:rFonts w:eastAsia="Times New Roman" w:cstheme="minorHAnsi"/>
          <w:b/>
          <w:bCs/>
          <w:color w:val="444444"/>
        </w:rPr>
        <w:t>Bring Our Best</w:t>
      </w:r>
    </w:p>
    <w:p w14:paraId="6423266D" w14:textId="77777777" w:rsidR="00132D1A" w:rsidRPr="008E44E2" w:rsidRDefault="00132D1A" w:rsidP="00132D1A">
      <w:pPr>
        <w:pStyle w:val="ListParagraph"/>
        <w:numPr>
          <w:ilvl w:val="0"/>
          <w:numId w:val="29"/>
        </w:numPr>
        <w:spacing w:line="300" w:lineRule="atLeast"/>
        <w:rPr>
          <w:rFonts w:eastAsia="Times New Roman" w:cstheme="minorHAnsi"/>
          <w:color w:val="444444"/>
        </w:rPr>
      </w:pPr>
      <w:r w:rsidRPr="008E44E2">
        <w:rPr>
          <w:rFonts w:eastAsia="Times New Roman" w:cstheme="minorHAnsi"/>
          <w:color w:val="444444"/>
        </w:rPr>
        <w:t>We practice self-care, self-awareness, and safety.</w:t>
      </w:r>
    </w:p>
    <w:p w14:paraId="33860AED" w14:textId="77777777" w:rsidR="00132D1A" w:rsidRPr="008E44E2" w:rsidRDefault="00132D1A" w:rsidP="00132D1A">
      <w:pPr>
        <w:pStyle w:val="ListParagraph"/>
        <w:numPr>
          <w:ilvl w:val="0"/>
          <w:numId w:val="29"/>
        </w:numPr>
        <w:spacing w:line="300" w:lineRule="atLeast"/>
        <w:rPr>
          <w:rFonts w:eastAsia="Times New Roman" w:cstheme="minorHAnsi"/>
          <w:color w:val="444444"/>
        </w:rPr>
      </w:pPr>
      <w:r w:rsidRPr="008E44E2">
        <w:rPr>
          <w:rFonts w:eastAsia="Times New Roman" w:cstheme="minorHAnsi"/>
          <w:color w:val="444444"/>
        </w:rPr>
        <w:t>We recognize what we need to let go of to move forward.</w:t>
      </w:r>
    </w:p>
    <w:p w14:paraId="385DEC15" w14:textId="77777777" w:rsidR="00132D1A" w:rsidRPr="008E44E2" w:rsidRDefault="00132D1A" w:rsidP="00132D1A">
      <w:pPr>
        <w:pStyle w:val="ListParagraph"/>
        <w:numPr>
          <w:ilvl w:val="0"/>
          <w:numId w:val="29"/>
        </w:numPr>
        <w:spacing w:line="300" w:lineRule="atLeast"/>
        <w:rPr>
          <w:rFonts w:eastAsia="Times New Roman" w:cstheme="minorHAnsi"/>
          <w:color w:val="444444"/>
        </w:rPr>
      </w:pPr>
      <w:r w:rsidRPr="008E44E2">
        <w:rPr>
          <w:rFonts w:eastAsia="Times New Roman" w:cstheme="minorHAnsi"/>
          <w:color w:val="444444"/>
        </w:rPr>
        <w:t>We exercise diligence and grit.</w:t>
      </w:r>
    </w:p>
    <w:p w14:paraId="0636AE22" w14:textId="77777777" w:rsidR="00132D1A" w:rsidRPr="008E44E2" w:rsidRDefault="00132D1A" w:rsidP="00132D1A">
      <w:pPr>
        <w:spacing w:line="300" w:lineRule="atLeast"/>
        <w:rPr>
          <w:rFonts w:eastAsia="Times New Roman" w:cstheme="minorHAnsi"/>
          <w:b/>
          <w:bCs/>
          <w:color w:val="444444"/>
        </w:rPr>
      </w:pPr>
      <w:r w:rsidRPr="008E44E2">
        <w:rPr>
          <w:rFonts w:eastAsia="Times New Roman" w:cstheme="minorHAnsi"/>
          <w:color w:val="444444"/>
        </w:rPr>
        <w:br/>
      </w:r>
      <w:r w:rsidRPr="008E44E2">
        <w:rPr>
          <w:rFonts w:eastAsia="Times New Roman" w:cstheme="minorHAnsi"/>
          <w:b/>
          <w:bCs/>
          <w:color w:val="444444"/>
        </w:rPr>
        <w:t>Value Others</w:t>
      </w:r>
    </w:p>
    <w:p w14:paraId="7AC31348" w14:textId="77777777" w:rsidR="00132D1A" w:rsidRPr="008E44E2" w:rsidRDefault="00132D1A" w:rsidP="00132D1A">
      <w:pPr>
        <w:pStyle w:val="ListParagraph"/>
        <w:numPr>
          <w:ilvl w:val="0"/>
          <w:numId w:val="30"/>
        </w:numPr>
        <w:spacing w:line="300" w:lineRule="atLeast"/>
        <w:rPr>
          <w:rFonts w:eastAsia="Times New Roman" w:cstheme="minorHAnsi"/>
          <w:color w:val="444444"/>
        </w:rPr>
      </w:pPr>
      <w:r w:rsidRPr="008E44E2">
        <w:rPr>
          <w:rFonts w:eastAsia="Times New Roman" w:cstheme="minorHAnsi"/>
          <w:color w:val="444444"/>
        </w:rPr>
        <w:t xml:space="preserve">We honor the profound worth of each </w:t>
      </w:r>
      <w:proofErr w:type="gramStart"/>
      <w:r w:rsidRPr="008E44E2">
        <w:rPr>
          <w:rFonts w:eastAsia="Times New Roman" w:cstheme="minorHAnsi"/>
          <w:color w:val="444444"/>
        </w:rPr>
        <w:t>life</w:t>
      </w:r>
      <w:proofErr w:type="gramEnd"/>
      <w:r w:rsidRPr="008E44E2">
        <w:rPr>
          <w:rFonts w:eastAsia="Times New Roman" w:cstheme="minorHAnsi"/>
          <w:color w:val="444444"/>
        </w:rPr>
        <w:t xml:space="preserve"> and our work reflects it.</w:t>
      </w:r>
    </w:p>
    <w:p w14:paraId="28C7B58E" w14:textId="77777777" w:rsidR="00132D1A" w:rsidRPr="008E44E2" w:rsidRDefault="00132D1A" w:rsidP="00132D1A">
      <w:pPr>
        <w:pStyle w:val="ListParagraph"/>
        <w:numPr>
          <w:ilvl w:val="0"/>
          <w:numId w:val="30"/>
        </w:numPr>
        <w:spacing w:line="300" w:lineRule="atLeast"/>
        <w:rPr>
          <w:rFonts w:eastAsia="Times New Roman" w:cstheme="minorHAnsi"/>
          <w:color w:val="444444"/>
        </w:rPr>
      </w:pPr>
      <w:r w:rsidRPr="008E44E2">
        <w:rPr>
          <w:rFonts w:eastAsia="Times New Roman" w:cstheme="minorHAnsi"/>
          <w:color w:val="444444"/>
        </w:rPr>
        <w:t>We meet people where they are and approach others with genuine curiosity.</w:t>
      </w:r>
    </w:p>
    <w:p w14:paraId="108CE0EE" w14:textId="77777777" w:rsidR="00132D1A" w:rsidRPr="008E44E2" w:rsidRDefault="00132D1A" w:rsidP="00132D1A">
      <w:pPr>
        <w:pStyle w:val="ListParagraph"/>
        <w:numPr>
          <w:ilvl w:val="0"/>
          <w:numId w:val="30"/>
        </w:numPr>
        <w:spacing w:line="300" w:lineRule="atLeast"/>
        <w:rPr>
          <w:rFonts w:eastAsia="Times New Roman" w:cstheme="minorHAnsi"/>
          <w:color w:val="444444"/>
        </w:rPr>
      </w:pPr>
      <w:r w:rsidRPr="008E44E2">
        <w:rPr>
          <w:rFonts w:eastAsia="Times New Roman" w:cstheme="minorHAnsi"/>
          <w:color w:val="444444"/>
        </w:rPr>
        <w:t>We know we can’t do it alone.  We are stronger and smarter together.</w:t>
      </w:r>
    </w:p>
    <w:p w14:paraId="079DC3DC" w14:textId="77777777" w:rsidR="00132D1A" w:rsidRPr="008E44E2" w:rsidRDefault="00132D1A" w:rsidP="00132D1A">
      <w:pPr>
        <w:spacing w:line="300" w:lineRule="atLeast"/>
        <w:rPr>
          <w:rFonts w:eastAsia="Times New Roman" w:cstheme="minorHAnsi"/>
          <w:color w:val="444444"/>
        </w:rPr>
      </w:pPr>
      <w:r w:rsidRPr="008E44E2">
        <w:rPr>
          <w:rFonts w:eastAsia="Times New Roman" w:cstheme="minorHAnsi"/>
          <w:color w:val="444444"/>
        </w:rPr>
        <w:br/>
      </w:r>
      <w:r w:rsidRPr="008E44E2">
        <w:rPr>
          <w:rFonts w:cstheme="minorHAnsi"/>
          <w:i/>
          <w:iCs/>
          <w:color w:val="444444"/>
        </w:rPr>
        <w:t>Roof Above is an equal opportunity employer. We celebrate diversity and are committed to creating an inclusive environment for all employees</w:t>
      </w:r>
    </w:p>
    <w:p w14:paraId="39A7925E" w14:textId="77777777" w:rsidR="00132D1A" w:rsidRPr="00CB5342" w:rsidRDefault="00132D1A" w:rsidP="00CB5342">
      <w:pPr>
        <w:tabs>
          <w:tab w:val="left" w:pos="2160"/>
        </w:tabs>
        <w:rPr>
          <w:rFonts w:ascii="Calibri" w:hAnsi="Calibri" w:cs="Calibri"/>
          <w:bCs/>
        </w:rPr>
      </w:pPr>
    </w:p>
    <w:sectPr w:rsidR="00132D1A" w:rsidRPr="00CB5342" w:rsidSect="00243F31">
      <w:headerReference w:type="default" r:id="rId8"/>
      <w:headerReference w:type="first" r:id="rId9"/>
      <w:footerReference w:type="first" r:id="rId10"/>
      <w:pgSz w:w="12240" w:h="15840"/>
      <w:pgMar w:top="288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1204" w14:textId="77777777" w:rsidR="004B51D8" w:rsidRDefault="004B51D8" w:rsidP="00AF171C">
      <w:r>
        <w:separator/>
      </w:r>
    </w:p>
  </w:endnote>
  <w:endnote w:type="continuationSeparator" w:id="0">
    <w:p w14:paraId="2A478A06" w14:textId="77777777" w:rsidR="004B51D8" w:rsidRDefault="004B51D8" w:rsidP="00AF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Pro">
    <w:altName w:val="Calibri"/>
    <w:charset w:val="00"/>
    <w:family w:val="auto"/>
    <w:pitch w:val="variable"/>
    <w:sig w:usb0="A000007F" w:usb1="4000005B" w:usb2="00000000" w:usb3="00000000" w:csb0="0000008B" w:csb1="00000000"/>
  </w:font>
  <w:font w:name="Archer Semibold">
    <w:altName w:val="Calibri"/>
    <w:charset w:val="00"/>
    <w:family w:val="auto"/>
    <w:pitch w:val="variable"/>
    <w:sig w:usb0="A000007F" w:usb1="4000005B" w:usb2="00000000" w:usb3="00000000" w:csb0="0000008B" w:csb1="00000000"/>
  </w:font>
  <w:font w:name="ArcherPro Book">
    <w:altName w:val="Calibri"/>
    <w:charset w:val="00"/>
    <w:family w:val="auto"/>
    <w:pitch w:val="variable"/>
    <w:sig w:usb0="A000007F" w:usb1="4000005B" w:usb2="00000000" w:usb3="00000000" w:csb0="0000008B" w:csb1="00000000"/>
  </w:font>
  <w:font w:name="ArcherPro Semibold">
    <w:charset w:val="00"/>
    <w:family w:val="auto"/>
    <w:pitch w:val="variable"/>
    <w:sig w:usb0="A000007F" w:usb1="4000005B" w:usb2="00000000" w:usb3="00000000" w:csb0="0000008B" w:csb1="00000000"/>
  </w:font>
  <w:font w:name="ArcherPro Medium">
    <w:charset w:val="00"/>
    <w:family w:val="auto"/>
    <w:pitch w:val="variable"/>
    <w:sig w:usb0="A000007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0666" w14:textId="77777777" w:rsidR="0065657D" w:rsidRDefault="0065657D">
    <w:pPr>
      <w:pStyle w:val="Footer"/>
    </w:pPr>
    <w:r>
      <w:rPr>
        <w:noProof/>
      </w:rPr>
      <mc:AlternateContent>
        <mc:Choice Requires="wps">
          <w:drawing>
            <wp:anchor distT="0" distB="0" distL="114300" distR="114300" simplePos="0" relativeHeight="251660287" behindDoc="0" locked="0" layoutInCell="1" allowOverlap="1" wp14:anchorId="6F086D00" wp14:editId="314A79F5">
              <wp:simplePos x="0" y="0"/>
              <wp:positionH relativeFrom="column">
                <wp:posOffset>-857922</wp:posOffset>
              </wp:positionH>
              <wp:positionV relativeFrom="paragraph">
                <wp:posOffset>284480</wp:posOffset>
              </wp:positionV>
              <wp:extent cx="8000365" cy="679226"/>
              <wp:effectExtent l="0" t="0" r="635" b="6985"/>
              <wp:wrapNone/>
              <wp:docPr id="2" name="Rectangle 2"/>
              <wp:cNvGraphicFramePr/>
              <a:graphic xmlns:a="http://schemas.openxmlformats.org/drawingml/2006/main">
                <a:graphicData uri="http://schemas.microsoft.com/office/word/2010/wordprocessingShape">
                  <wps:wsp>
                    <wps:cNvSpPr/>
                    <wps:spPr>
                      <a:xfrm>
                        <a:off x="0" y="0"/>
                        <a:ext cx="8000365" cy="679226"/>
                      </a:xfrm>
                      <a:prstGeom prst="rect">
                        <a:avLst/>
                      </a:prstGeom>
                      <a:solidFill>
                        <a:srgbClr val="00B2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75E9E" id="Rectangle 2" o:spid="_x0000_s1026" style="position:absolute;margin-left:-67.55pt;margin-top:22.4pt;width:629.95pt;height:53.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" fillcolor="#00b2dc" stroked="f" strokeweight="1pt"/>
          </w:pict>
        </mc:Fallback>
      </mc:AlternateContent>
    </w:r>
    <w:r>
      <w:rPr>
        <w:noProof/>
      </w:rPr>
      <w:drawing>
        <wp:anchor distT="0" distB="0" distL="114300" distR="114300" simplePos="0" relativeHeight="251664384" behindDoc="0" locked="0" layoutInCell="1" allowOverlap="1" wp14:anchorId="113587A5" wp14:editId="4DA17E09">
          <wp:simplePos x="0" y="0"/>
          <wp:positionH relativeFrom="column">
            <wp:posOffset>-748665</wp:posOffset>
          </wp:positionH>
          <wp:positionV relativeFrom="paragraph">
            <wp:posOffset>-1024890</wp:posOffset>
          </wp:positionV>
          <wp:extent cx="7853045" cy="15386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t="84856"/>
                  <a:stretch/>
                </pic:blipFill>
                <pic:spPr bwMode="auto">
                  <a:xfrm>
                    <a:off x="0" y="0"/>
                    <a:ext cx="7853045" cy="1538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4C7C" w14:textId="77777777" w:rsidR="004B51D8" w:rsidRDefault="004B51D8" w:rsidP="00AF171C">
      <w:r>
        <w:separator/>
      </w:r>
    </w:p>
  </w:footnote>
  <w:footnote w:type="continuationSeparator" w:id="0">
    <w:p w14:paraId="21CDDA7C" w14:textId="77777777" w:rsidR="004B51D8" w:rsidRDefault="004B51D8" w:rsidP="00AF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48E" w14:textId="77777777" w:rsidR="0065657D" w:rsidRDefault="0065657D">
    <w:pPr>
      <w:pStyle w:val="Header"/>
    </w:pPr>
    <w:r>
      <w:rPr>
        <w:noProof/>
      </w:rPr>
      <w:drawing>
        <wp:anchor distT="0" distB="0" distL="114300" distR="114300" simplePos="0" relativeHeight="251662336" behindDoc="0" locked="0" layoutInCell="1" allowOverlap="1" wp14:anchorId="6284FA23" wp14:editId="227D00F6">
          <wp:simplePos x="0" y="0"/>
          <wp:positionH relativeFrom="column">
            <wp:posOffset>-749300</wp:posOffset>
          </wp:positionH>
          <wp:positionV relativeFrom="paragraph">
            <wp:posOffset>-495300</wp:posOffset>
          </wp:positionV>
          <wp:extent cx="7892457" cy="1021334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_letterehad_sec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114" cy="10221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A046" w14:textId="77777777" w:rsidR="0065657D" w:rsidRDefault="0065657D">
    <w:pPr>
      <w:pStyle w:val="Header"/>
    </w:pPr>
    <w:r>
      <w:rPr>
        <w:noProof/>
      </w:rPr>
      <w:drawing>
        <wp:anchor distT="0" distB="0" distL="114300" distR="114300" simplePos="0" relativeHeight="251661312" behindDoc="0" locked="0" layoutInCell="1" allowOverlap="1" wp14:anchorId="309A9497" wp14:editId="354339AD">
          <wp:simplePos x="0" y="0"/>
          <wp:positionH relativeFrom="column">
            <wp:posOffset>-749300</wp:posOffset>
          </wp:positionH>
          <wp:positionV relativeFrom="paragraph">
            <wp:posOffset>-558799</wp:posOffset>
          </wp:positionV>
          <wp:extent cx="7853045" cy="1562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b="84629"/>
                  <a:stretch/>
                </pic:blipFill>
                <pic:spPr bwMode="auto">
                  <a:xfrm>
                    <a:off x="0" y="0"/>
                    <a:ext cx="7881371" cy="156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4DC"/>
    <w:multiLevelType w:val="hybridMultilevel"/>
    <w:tmpl w:val="666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3C37"/>
    <w:multiLevelType w:val="hybridMultilevel"/>
    <w:tmpl w:val="AE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37753"/>
    <w:multiLevelType w:val="hybridMultilevel"/>
    <w:tmpl w:val="E3A0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A7428"/>
    <w:multiLevelType w:val="hybridMultilevel"/>
    <w:tmpl w:val="E92C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1033B"/>
    <w:multiLevelType w:val="hybridMultilevel"/>
    <w:tmpl w:val="E2E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362"/>
    <w:multiLevelType w:val="hybridMultilevel"/>
    <w:tmpl w:val="D20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30E4C"/>
    <w:multiLevelType w:val="hybridMultilevel"/>
    <w:tmpl w:val="785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E429E"/>
    <w:multiLevelType w:val="hybridMultilevel"/>
    <w:tmpl w:val="6C4E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250DC9"/>
    <w:multiLevelType w:val="hybridMultilevel"/>
    <w:tmpl w:val="0AD4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B34E74"/>
    <w:multiLevelType w:val="hybridMultilevel"/>
    <w:tmpl w:val="C7940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63E8F"/>
    <w:multiLevelType w:val="hybridMultilevel"/>
    <w:tmpl w:val="368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06313"/>
    <w:multiLevelType w:val="hybridMultilevel"/>
    <w:tmpl w:val="51A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E093C"/>
    <w:multiLevelType w:val="hybridMultilevel"/>
    <w:tmpl w:val="535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C4B40"/>
    <w:multiLevelType w:val="hybridMultilevel"/>
    <w:tmpl w:val="6D6C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292242"/>
    <w:multiLevelType w:val="hybridMultilevel"/>
    <w:tmpl w:val="E6A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F0828"/>
    <w:multiLevelType w:val="hybridMultilevel"/>
    <w:tmpl w:val="214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D303E"/>
    <w:multiLevelType w:val="hybridMultilevel"/>
    <w:tmpl w:val="7F56ADEC"/>
    <w:lvl w:ilvl="0" w:tplc="87AC6950">
      <w:start w:val="1"/>
      <w:numFmt w:val="decimal"/>
      <w:pStyle w:val="12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B29BE"/>
    <w:multiLevelType w:val="hybridMultilevel"/>
    <w:tmpl w:val="493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631AC"/>
    <w:multiLevelType w:val="hybridMultilevel"/>
    <w:tmpl w:val="BC661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270C36"/>
    <w:multiLevelType w:val="hybridMultilevel"/>
    <w:tmpl w:val="56E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F321B"/>
    <w:multiLevelType w:val="hybridMultilevel"/>
    <w:tmpl w:val="E4F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A27AD"/>
    <w:multiLevelType w:val="hybridMultilevel"/>
    <w:tmpl w:val="6E72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863B7"/>
    <w:multiLevelType w:val="hybridMultilevel"/>
    <w:tmpl w:val="6BD6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110D4"/>
    <w:multiLevelType w:val="hybridMultilevel"/>
    <w:tmpl w:val="A3F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2E84"/>
    <w:multiLevelType w:val="hybridMultilevel"/>
    <w:tmpl w:val="814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66F36"/>
    <w:multiLevelType w:val="hybridMultilevel"/>
    <w:tmpl w:val="1C2A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A1DFE"/>
    <w:multiLevelType w:val="hybridMultilevel"/>
    <w:tmpl w:val="B26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12A15"/>
    <w:multiLevelType w:val="hybridMultilevel"/>
    <w:tmpl w:val="557A9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15"/>
  </w:num>
  <w:num w:numId="4">
    <w:abstractNumId w:val="13"/>
  </w:num>
  <w:num w:numId="5">
    <w:abstractNumId w:val="20"/>
  </w:num>
  <w:num w:numId="6">
    <w:abstractNumId w:val="17"/>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9"/>
  </w:num>
  <w:num w:numId="13">
    <w:abstractNumId w:val="10"/>
  </w:num>
  <w:num w:numId="14">
    <w:abstractNumId w:val="6"/>
  </w:num>
  <w:num w:numId="15">
    <w:abstractNumId w:val="2"/>
  </w:num>
  <w:num w:numId="16">
    <w:abstractNumId w:val="18"/>
  </w:num>
  <w:num w:numId="17">
    <w:abstractNumId w:val="4"/>
  </w:num>
  <w:num w:numId="18">
    <w:abstractNumId w:val="14"/>
  </w:num>
  <w:num w:numId="19">
    <w:abstractNumId w:val="7"/>
  </w:num>
  <w:num w:numId="20">
    <w:abstractNumId w:val="22"/>
  </w:num>
  <w:num w:numId="21">
    <w:abstractNumId w:val="21"/>
  </w:num>
  <w:num w:numId="22">
    <w:abstractNumId w:val="11"/>
  </w:num>
  <w:num w:numId="23">
    <w:abstractNumId w:val="24"/>
  </w:num>
  <w:num w:numId="24">
    <w:abstractNumId w:val="3"/>
  </w:num>
  <w:num w:numId="25">
    <w:abstractNumId w:val="12"/>
  </w:num>
  <w:num w:numId="26">
    <w:abstractNumId w:val="25"/>
  </w:num>
  <w:num w:numId="27">
    <w:abstractNumId w:val="26"/>
  </w:num>
  <w:num w:numId="28">
    <w:abstractNumId w:val="0"/>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D9"/>
    <w:rsid w:val="00012B83"/>
    <w:rsid w:val="00015993"/>
    <w:rsid w:val="00036956"/>
    <w:rsid w:val="00060F95"/>
    <w:rsid w:val="0007070A"/>
    <w:rsid w:val="00076A6A"/>
    <w:rsid w:val="0008419D"/>
    <w:rsid w:val="000F48F8"/>
    <w:rsid w:val="001022FE"/>
    <w:rsid w:val="00132D1A"/>
    <w:rsid w:val="001A4B79"/>
    <w:rsid w:val="001B11E9"/>
    <w:rsid w:val="001B2F5E"/>
    <w:rsid w:val="001B4C9A"/>
    <w:rsid w:val="001D675C"/>
    <w:rsid w:val="001D74C0"/>
    <w:rsid w:val="001F6F12"/>
    <w:rsid w:val="0023175A"/>
    <w:rsid w:val="00234BFA"/>
    <w:rsid w:val="00243F31"/>
    <w:rsid w:val="002739D3"/>
    <w:rsid w:val="00276BDF"/>
    <w:rsid w:val="002922B8"/>
    <w:rsid w:val="00292F97"/>
    <w:rsid w:val="002C7A08"/>
    <w:rsid w:val="00310C86"/>
    <w:rsid w:val="003136B1"/>
    <w:rsid w:val="0034565A"/>
    <w:rsid w:val="003B017C"/>
    <w:rsid w:val="003D5AB1"/>
    <w:rsid w:val="003E338F"/>
    <w:rsid w:val="00415C33"/>
    <w:rsid w:val="00436E9D"/>
    <w:rsid w:val="0045325C"/>
    <w:rsid w:val="00462BAF"/>
    <w:rsid w:val="004856A2"/>
    <w:rsid w:val="00485D96"/>
    <w:rsid w:val="004B3BEB"/>
    <w:rsid w:val="004B51D8"/>
    <w:rsid w:val="004B586D"/>
    <w:rsid w:val="00525F70"/>
    <w:rsid w:val="00526206"/>
    <w:rsid w:val="00540624"/>
    <w:rsid w:val="00543B3A"/>
    <w:rsid w:val="00552CFB"/>
    <w:rsid w:val="005C2FEF"/>
    <w:rsid w:val="005D193C"/>
    <w:rsid w:val="005D75E1"/>
    <w:rsid w:val="005E35EB"/>
    <w:rsid w:val="00600139"/>
    <w:rsid w:val="00604082"/>
    <w:rsid w:val="0065657D"/>
    <w:rsid w:val="006608E7"/>
    <w:rsid w:val="00674A7F"/>
    <w:rsid w:val="00693B37"/>
    <w:rsid w:val="006B03CE"/>
    <w:rsid w:val="006B3E26"/>
    <w:rsid w:val="006E164D"/>
    <w:rsid w:val="007037A9"/>
    <w:rsid w:val="0071488F"/>
    <w:rsid w:val="007747B7"/>
    <w:rsid w:val="007D1F08"/>
    <w:rsid w:val="007D4359"/>
    <w:rsid w:val="00812697"/>
    <w:rsid w:val="00824038"/>
    <w:rsid w:val="00845521"/>
    <w:rsid w:val="00874606"/>
    <w:rsid w:val="00894CB1"/>
    <w:rsid w:val="008A7B11"/>
    <w:rsid w:val="008B3D4F"/>
    <w:rsid w:val="008B5D60"/>
    <w:rsid w:val="008D0E3A"/>
    <w:rsid w:val="008E08A3"/>
    <w:rsid w:val="008E486D"/>
    <w:rsid w:val="008F2317"/>
    <w:rsid w:val="0091305A"/>
    <w:rsid w:val="00933865"/>
    <w:rsid w:val="00934897"/>
    <w:rsid w:val="009353F9"/>
    <w:rsid w:val="00943EB5"/>
    <w:rsid w:val="009567BF"/>
    <w:rsid w:val="00960755"/>
    <w:rsid w:val="009934D7"/>
    <w:rsid w:val="009C4007"/>
    <w:rsid w:val="009D2EAF"/>
    <w:rsid w:val="009E445A"/>
    <w:rsid w:val="009F25FF"/>
    <w:rsid w:val="009F4DCB"/>
    <w:rsid w:val="00A00B03"/>
    <w:rsid w:val="00A51AAF"/>
    <w:rsid w:val="00A65AB9"/>
    <w:rsid w:val="00AA0462"/>
    <w:rsid w:val="00AA4671"/>
    <w:rsid w:val="00AB18C9"/>
    <w:rsid w:val="00AC2526"/>
    <w:rsid w:val="00AD69CA"/>
    <w:rsid w:val="00AF171C"/>
    <w:rsid w:val="00AF7975"/>
    <w:rsid w:val="00B11F3A"/>
    <w:rsid w:val="00B1655D"/>
    <w:rsid w:val="00B40937"/>
    <w:rsid w:val="00B42236"/>
    <w:rsid w:val="00B46349"/>
    <w:rsid w:val="00B84CB8"/>
    <w:rsid w:val="00BC5C69"/>
    <w:rsid w:val="00BD71B0"/>
    <w:rsid w:val="00BE2EBE"/>
    <w:rsid w:val="00BE41FF"/>
    <w:rsid w:val="00C12712"/>
    <w:rsid w:val="00C53CB8"/>
    <w:rsid w:val="00C56DD3"/>
    <w:rsid w:val="00C60BD9"/>
    <w:rsid w:val="00C6781C"/>
    <w:rsid w:val="00C76614"/>
    <w:rsid w:val="00CB5342"/>
    <w:rsid w:val="00CD3B6A"/>
    <w:rsid w:val="00CE5467"/>
    <w:rsid w:val="00D066B2"/>
    <w:rsid w:val="00D226E5"/>
    <w:rsid w:val="00D41445"/>
    <w:rsid w:val="00D44569"/>
    <w:rsid w:val="00D513EC"/>
    <w:rsid w:val="00D701EE"/>
    <w:rsid w:val="00DA3C19"/>
    <w:rsid w:val="00E303A4"/>
    <w:rsid w:val="00E376A6"/>
    <w:rsid w:val="00E44834"/>
    <w:rsid w:val="00E524DA"/>
    <w:rsid w:val="00E63831"/>
    <w:rsid w:val="00E747E2"/>
    <w:rsid w:val="00E75EA1"/>
    <w:rsid w:val="00E92A57"/>
    <w:rsid w:val="00EB0FEA"/>
    <w:rsid w:val="00EC3D71"/>
    <w:rsid w:val="00F01B6F"/>
    <w:rsid w:val="00F37E86"/>
    <w:rsid w:val="00F5434F"/>
    <w:rsid w:val="00FA68A7"/>
    <w:rsid w:val="00FC0CE8"/>
    <w:rsid w:val="00FC5C81"/>
    <w:rsid w:val="00FC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91DB0"/>
  <w15:chartTrackingRefBased/>
  <w15:docId w15:val="{D3F81A89-DEA6-4898-8328-17760DC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FF"/>
  </w:style>
  <w:style w:type="paragraph" w:styleId="Heading1">
    <w:name w:val="heading 1"/>
    <w:basedOn w:val="Normal"/>
    <w:next w:val="Normal"/>
    <w:link w:val="Heading1Char"/>
    <w:uiPriority w:val="9"/>
    <w:qFormat/>
    <w:rsid w:val="00234BFA"/>
    <w:pPr>
      <w:keepNext/>
      <w:keepLines/>
      <w:spacing w:before="240"/>
      <w:outlineLvl w:val="0"/>
    </w:pPr>
    <w:rPr>
      <w:rFonts w:ascii="ArcherPro" w:eastAsiaTheme="majorEastAsia" w:hAnsi="ArcherPro"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234BFA"/>
    <w:pPr>
      <w:keepNext/>
      <w:keepLines/>
      <w:spacing w:before="40"/>
      <w:outlineLvl w:val="1"/>
    </w:pPr>
    <w:rPr>
      <w:rFonts w:ascii="Archer Semibold" w:eastAsiaTheme="majorEastAsia" w:hAnsi="Archer Semibold"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1C"/>
    <w:pPr>
      <w:tabs>
        <w:tab w:val="center" w:pos="4680"/>
        <w:tab w:val="right" w:pos="9360"/>
      </w:tabs>
    </w:pPr>
  </w:style>
  <w:style w:type="character" w:customStyle="1" w:styleId="HeaderChar">
    <w:name w:val="Header Char"/>
    <w:basedOn w:val="DefaultParagraphFont"/>
    <w:link w:val="Header"/>
    <w:uiPriority w:val="99"/>
    <w:rsid w:val="00AF171C"/>
  </w:style>
  <w:style w:type="paragraph" w:styleId="Footer">
    <w:name w:val="footer"/>
    <w:basedOn w:val="Normal"/>
    <w:link w:val="FooterChar"/>
    <w:uiPriority w:val="99"/>
    <w:unhideWhenUsed/>
    <w:rsid w:val="00AF171C"/>
    <w:pPr>
      <w:tabs>
        <w:tab w:val="center" w:pos="4680"/>
        <w:tab w:val="right" w:pos="9360"/>
      </w:tabs>
    </w:pPr>
  </w:style>
  <w:style w:type="character" w:customStyle="1" w:styleId="FooterChar">
    <w:name w:val="Footer Char"/>
    <w:basedOn w:val="DefaultParagraphFont"/>
    <w:link w:val="Footer"/>
    <w:uiPriority w:val="99"/>
    <w:rsid w:val="00AF171C"/>
  </w:style>
  <w:style w:type="character" w:customStyle="1" w:styleId="Heading1Char">
    <w:name w:val="Heading 1 Char"/>
    <w:basedOn w:val="DefaultParagraphFont"/>
    <w:link w:val="Heading1"/>
    <w:uiPriority w:val="9"/>
    <w:rsid w:val="00234BFA"/>
    <w:rPr>
      <w:rFonts w:ascii="ArcherPro" w:eastAsiaTheme="majorEastAsia" w:hAnsi="ArcherPro" w:cstheme="majorBidi"/>
      <w:b/>
      <w:bCs/>
      <w:color w:val="000000" w:themeColor="text1"/>
      <w:sz w:val="32"/>
      <w:szCs w:val="32"/>
    </w:rPr>
  </w:style>
  <w:style w:type="character" w:customStyle="1" w:styleId="Heading2Char">
    <w:name w:val="Heading 2 Char"/>
    <w:basedOn w:val="DefaultParagraphFont"/>
    <w:link w:val="Heading2"/>
    <w:uiPriority w:val="9"/>
    <w:semiHidden/>
    <w:rsid w:val="00234BFA"/>
    <w:rPr>
      <w:rFonts w:ascii="Archer Semibold" w:eastAsiaTheme="majorEastAsia" w:hAnsi="Archer Semibold" w:cstheme="majorBidi"/>
      <w:b/>
      <w:bCs/>
      <w:color w:val="000000" w:themeColor="text1"/>
      <w:sz w:val="26"/>
      <w:szCs w:val="26"/>
    </w:rPr>
  </w:style>
  <w:style w:type="paragraph" w:styleId="Subtitle">
    <w:name w:val="Subtitle"/>
    <w:basedOn w:val="Normal"/>
    <w:next w:val="Normal"/>
    <w:link w:val="SubtitleChar"/>
    <w:uiPriority w:val="11"/>
    <w:qFormat/>
    <w:rsid w:val="00234B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4BFA"/>
    <w:rPr>
      <w:rFonts w:ascii="ArcherPro Book" w:eastAsiaTheme="minorEastAsia" w:hAnsi="ArcherPro Book"/>
      <w:color w:val="5A5A5A" w:themeColor="text1" w:themeTint="A5"/>
      <w:spacing w:val="15"/>
      <w:sz w:val="22"/>
      <w:szCs w:val="22"/>
    </w:rPr>
  </w:style>
  <w:style w:type="character" w:styleId="SubtleEmphasis">
    <w:name w:val="Subtle Emphasis"/>
    <w:basedOn w:val="DefaultParagraphFont"/>
    <w:uiPriority w:val="19"/>
    <w:qFormat/>
    <w:rsid w:val="00234BFA"/>
    <w:rPr>
      <w:rFonts w:ascii="ArcherPro Book" w:hAnsi="ArcherPro Book"/>
      <w:b w:val="0"/>
      <w:bCs w:val="0"/>
      <w:i/>
      <w:iCs/>
      <w:color w:val="404040" w:themeColor="text1" w:themeTint="BF"/>
    </w:rPr>
  </w:style>
  <w:style w:type="character" w:styleId="Emphasis">
    <w:name w:val="Emphasis"/>
    <w:basedOn w:val="DefaultParagraphFont"/>
    <w:uiPriority w:val="20"/>
    <w:qFormat/>
    <w:rsid w:val="00234BFA"/>
    <w:rPr>
      <w:rFonts w:ascii="ArcherPro Semibold" w:hAnsi="ArcherPro Semibold"/>
      <w:b/>
      <w:bCs/>
      <w:i/>
      <w:iCs/>
    </w:rPr>
  </w:style>
  <w:style w:type="character" w:styleId="IntenseEmphasis">
    <w:name w:val="Intense Emphasis"/>
    <w:basedOn w:val="DefaultParagraphFont"/>
    <w:uiPriority w:val="21"/>
    <w:qFormat/>
    <w:rsid w:val="00234BFA"/>
    <w:rPr>
      <w:rFonts w:ascii="ArcherPro" w:hAnsi="ArcherPro"/>
      <w:b/>
      <w:bCs/>
      <w:i/>
      <w:iCs/>
      <w:color w:val="000000" w:themeColor="text1"/>
    </w:rPr>
  </w:style>
  <w:style w:type="character" w:styleId="Strong">
    <w:name w:val="Strong"/>
    <w:basedOn w:val="DefaultParagraphFont"/>
    <w:uiPriority w:val="22"/>
    <w:qFormat/>
    <w:rsid w:val="00234BFA"/>
    <w:rPr>
      <w:rFonts w:ascii="ArcherPro" w:hAnsi="ArcherPro"/>
      <w:b/>
      <w:bCs/>
      <w:i w:val="0"/>
      <w:iCs w:val="0"/>
    </w:rPr>
  </w:style>
  <w:style w:type="paragraph" w:styleId="Quote">
    <w:name w:val="Quote"/>
    <w:basedOn w:val="Normal"/>
    <w:next w:val="Normal"/>
    <w:link w:val="QuoteChar"/>
    <w:uiPriority w:val="29"/>
    <w:qFormat/>
    <w:rsid w:val="00234B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BFA"/>
    <w:rPr>
      <w:rFonts w:ascii="ArcherPro Book" w:hAnsi="ArcherPro Book"/>
      <w:i/>
      <w:iCs/>
      <w:color w:val="404040" w:themeColor="text1" w:themeTint="BF"/>
      <w:sz w:val="22"/>
    </w:rPr>
  </w:style>
  <w:style w:type="paragraph" w:styleId="IntenseQuote">
    <w:name w:val="Intense Quote"/>
    <w:basedOn w:val="Normal"/>
    <w:next w:val="Normal"/>
    <w:link w:val="IntenseQuoteChar"/>
    <w:uiPriority w:val="30"/>
    <w:qFormat/>
    <w:rsid w:val="00234BFA"/>
    <w:pPr>
      <w:pBdr>
        <w:top w:val="single" w:sz="4" w:space="10" w:color="5B9BD5" w:themeColor="accent1"/>
        <w:bottom w:val="single" w:sz="4" w:space="10" w:color="5B9BD5" w:themeColor="accent1"/>
      </w:pBdr>
      <w:spacing w:before="360" w:after="360"/>
      <w:ind w:left="864" w:right="864"/>
      <w:jc w:val="center"/>
    </w:pPr>
    <w:rPr>
      <w:rFonts w:ascii="ArcherPro Semibold" w:hAnsi="ArcherPro Semibold"/>
      <w:b/>
      <w:bCs/>
      <w:i/>
      <w:iCs/>
      <w:color w:val="000000" w:themeColor="text1"/>
    </w:rPr>
  </w:style>
  <w:style w:type="character" w:customStyle="1" w:styleId="IntenseQuoteChar">
    <w:name w:val="Intense Quote Char"/>
    <w:basedOn w:val="DefaultParagraphFont"/>
    <w:link w:val="IntenseQuote"/>
    <w:uiPriority w:val="30"/>
    <w:rsid w:val="00234BFA"/>
    <w:rPr>
      <w:rFonts w:ascii="ArcherPro Semibold" w:hAnsi="ArcherPro Semibold"/>
      <w:b/>
      <w:bCs/>
      <w:i/>
      <w:iCs/>
      <w:color w:val="000000" w:themeColor="text1"/>
      <w:sz w:val="22"/>
    </w:rPr>
  </w:style>
  <w:style w:type="character" w:styleId="SubtleReference">
    <w:name w:val="Subtle Reference"/>
    <w:basedOn w:val="DefaultParagraphFont"/>
    <w:uiPriority w:val="31"/>
    <w:qFormat/>
    <w:rsid w:val="00234BFA"/>
    <w:rPr>
      <w:rFonts w:ascii="ArcherPro Book" w:hAnsi="ArcherPro Book"/>
      <w:b w:val="0"/>
      <w:bCs w:val="0"/>
      <w:i w:val="0"/>
      <w:iCs w:val="0"/>
      <w:smallCaps/>
      <w:color w:val="5A5A5A" w:themeColor="text1" w:themeTint="A5"/>
    </w:rPr>
  </w:style>
  <w:style w:type="character" w:styleId="IntenseReference">
    <w:name w:val="Intense Reference"/>
    <w:basedOn w:val="DefaultParagraphFont"/>
    <w:uiPriority w:val="32"/>
    <w:qFormat/>
    <w:rsid w:val="00234BFA"/>
    <w:rPr>
      <w:rFonts w:ascii="ArcherPro Medium" w:hAnsi="ArcherPro Medium"/>
      <w:b w:val="0"/>
      <w:bCs w:val="0"/>
      <w:i w:val="0"/>
      <w:iCs w:val="0"/>
      <w:smallCaps/>
      <w:color w:val="000000" w:themeColor="text1"/>
      <w:spacing w:val="5"/>
    </w:rPr>
  </w:style>
  <w:style w:type="character" w:styleId="BookTitle">
    <w:name w:val="Book Title"/>
    <w:basedOn w:val="DefaultParagraphFont"/>
    <w:uiPriority w:val="33"/>
    <w:qFormat/>
    <w:rsid w:val="00234BFA"/>
    <w:rPr>
      <w:rFonts w:ascii="ArcherPro" w:hAnsi="ArcherPro"/>
      <w:b/>
      <w:bCs/>
      <w:i/>
      <w:iCs/>
      <w:spacing w:val="5"/>
      <w:sz w:val="22"/>
    </w:rPr>
  </w:style>
  <w:style w:type="paragraph" w:styleId="ListParagraph">
    <w:name w:val="List Paragraph"/>
    <w:basedOn w:val="Normal"/>
    <w:uiPriority w:val="34"/>
    <w:qFormat/>
    <w:rsid w:val="00234BFA"/>
    <w:pPr>
      <w:ind w:left="720"/>
      <w:contextualSpacing/>
    </w:pPr>
  </w:style>
  <w:style w:type="paragraph" w:styleId="Revision">
    <w:name w:val="Revision"/>
    <w:hidden/>
    <w:uiPriority w:val="99"/>
    <w:semiHidden/>
    <w:rsid w:val="004856A2"/>
    <w:rPr>
      <w:rFonts w:ascii="ArcherPro Book" w:hAnsi="ArcherPro Book"/>
      <w:sz w:val="22"/>
    </w:rPr>
  </w:style>
  <w:style w:type="paragraph" w:styleId="NormalWeb">
    <w:name w:val="Normal (Web)"/>
    <w:basedOn w:val="Normal"/>
    <w:uiPriority w:val="99"/>
    <w:unhideWhenUsed/>
    <w:rsid w:val="00C60B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0BD9"/>
    <w:rPr>
      <w:color w:val="0563C1" w:themeColor="hyperlink"/>
      <w:u w:val="single"/>
    </w:rPr>
  </w:style>
  <w:style w:type="character" w:styleId="UnresolvedMention">
    <w:name w:val="Unresolved Mention"/>
    <w:basedOn w:val="DefaultParagraphFont"/>
    <w:uiPriority w:val="99"/>
    <w:rsid w:val="003136B1"/>
    <w:rPr>
      <w:color w:val="605E5C"/>
      <w:shd w:val="clear" w:color="auto" w:fill="E1DFDD"/>
    </w:rPr>
  </w:style>
  <w:style w:type="paragraph" w:styleId="BalloonText">
    <w:name w:val="Balloon Text"/>
    <w:basedOn w:val="Normal"/>
    <w:link w:val="BalloonTextChar"/>
    <w:uiPriority w:val="99"/>
    <w:semiHidden/>
    <w:unhideWhenUsed/>
    <w:rsid w:val="008E4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6D"/>
    <w:rPr>
      <w:rFonts w:ascii="Segoe UI" w:hAnsi="Segoe UI" w:cs="Segoe UI"/>
      <w:sz w:val="18"/>
      <w:szCs w:val="18"/>
    </w:rPr>
  </w:style>
  <w:style w:type="paragraph" w:customStyle="1" w:styleId="Procedure">
    <w:name w:val="Procedure"/>
    <w:basedOn w:val="Normal"/>
    <w:link w:val="ProcedureChar"/>
    <w:qFormat/>
    <w:rsid w:val="00BE41FF"/>
    <w:pPr>
      <w:spacing w:after="160"/>
    </w:pPr>
    <w:rPr>
      <w:rFonts w:eastAsiaTheme="minorEastAsia"/>
      <w:b/>
      <w:color w:val="D07B17"/>
      <w:szCs w:val="28"/>
      <w:lang w:bidi="en-US"/>
    </w:rPr>
  </w:style>
  <w:style w:type="paragraph" w:customStyle="1" w:styleId="123">
    <w:name w:val="1. 2. 3."/>
    <w:basedOn w:val="ListParagraph"/>
    <w:link w:val="123Char"/>
    <w:qFormat/>
    <w:rsid w:val="00BE41FF"/>
    <w:pPr>
      <w:numPr>
        <w:numId w:val="9"/>
      </w:numPr>
      <w:spacing w:after="60"/>
      <w:contextualSpacing w:val="0"/>
    </w:pPr>
    <w:rPr>
      <w:rFonts w:ascii="Times New Roman" w:eastAsiaTheme="minorEastAsia" w:hAnsi="Times New Roman"/>
      <w:szCs w:val="20"/>
      <w:lang w:bidi="en-US"/>
    </w:rPr>
  </w:style>
  <w:style w:type="character" w:customStyle="1" w:styleId="ProcedureChar">
    <w:name w:val="Procedure Char"/>
    <w:basedOn w:val="DefaultParagraphFont"/>
    <w:link w:val="Procedure"/>
    <w:rsid w:val="00BE41FF"/>
    <w:rPr>
      <w:rFonts w:eastAsiaTheme="minorEastAsia"/>
      <w:b/>
      <w:color w:val="D07B17"/>
      <w:szCs w:val="28"/>
      <w:lang w:bidi="en-US"/>
    </w:rPr>
  </w:style>
  <w:style w:type="character" w:customStyle="1" w:styleId="123Char">
    <w:name w:val="1. 2. 3. Char"/>
    <w:basedOn w:val="DefaultParagraphFont"/>
    <w:link w:val="123"/>
    <w:rsid w:val="00BE41FF"/>
    <w:rPr>
      <w:rFonts w:ascii="Times New Roman" w:eastAsiaTheme="minorEastAsia" w:hAnsi="Times New Roman"/>
      <w:sz w:val="22"/>
      <w:szCs w:val="20"/>
      <w:lang w:bidi="en-US"/>
    </w:rPr>
  </w:style>
  <w:style w:type="character" w:styleId="CommentReference">
    <w:name w:val="annotation reference"/>
    <w:basedOn w:val="DefaultParagraphFont"/>
    <w:uiPriority w:val="99"/>
    <w:semiHidden/>
    <w:unhideWhenUsed/>
    <w:rsid w:val="00076A6A"/>
    <w:rPr>
      <w:sz w:val="16"/>
      <w:szCs w:val="16"/>
    </w:rPr>
  </w:style>
  <w:style w:type="paragraph" w:styleId="CommentText">
    <w:name w:val="annotation text"/>
    <w:basedOn w:val="Normal"/>
    <w:link w:val="CommentTextChar"/>
    <w:uiPriority w:val="99"/>
    <w:semiHidden/>
    <w:unhideWhenUsed/>
    <w:rsid w:val="00076A6A"/>
    <w:rPr>
      <w:sz w:val="20"/>
      <w:szCs w:val="20"/>
    </w:rPr>
  </w:style>
  <w:style w:type="character" w:customStyle="1" w:styleId="CommentTextChar">
    <w:name w:val="Comment Text Char"/>
    <w:basedOn w:val="DefaultParagraphFont"/>
    <w:link w:val="CommentText"/>
    <w:uiPriority w:val="99"/>
    <w:semiHidden/>
    <w:rsid w:val="00076A6A"/>
    <w:rPr>
      <w:sz w:val="20"/>
      <w:szCs w:val="20"/>
    </w:rPr>
  </w:style>
  <w:style w:type="paragraph" w:styleId="CommentSubject">
    <w:name w:val="annotation subject"/>
    <w:basedOn w:val="CommentText"/>
    <w:next w:val="CommentText"/>
    <w:link w:val="CommentSubjectChar"/>
    <w:uiPriority w:val="99"/>
    <w:semiHidden/>
    <w:unhideWhenUsed/>
    <w:rsid w:val="00076A6A"/>
    <w:rPr>
      <w:b/>
      <w:bCs/>
    </w:rPr>
  </w:style>
  <w:style w:type="character" w:customStyle="1" w:styleId="CommentSubjectChar">
    <w:name w:val="Comment Subject Char"/>
    <w:basedOn w:val="CommentTextChar"/>
    <w:link w:val="CommentSubject"/>
    <w:uiPriority w:val="99"/>
    <w:semiHidden/>
    <w:rsid w:val="00076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956">
      <w:bodyDiv w:val="1"/>
      <w:marLeft w:val="0"/>
      <w:marRight w:val="0"/>
      <w:marTop w:val="0"/>
      <w:marBottom w:val="0"/>
      <w:divBdr>
        <w:top w:val="none" w:sz="0" w:space="0" w:color="auto"/>
        <w:left w:val="none" w:sz="0" w:space="0" w:color="auto"/>
        <w:bottom w:val="none" w:sz="0" w:space="0" w:color="auto"/>
        <w:right w:val="none" w:sz="0" w:space="0" w:color="auto"/>
      </w:divBdr>
      <w:divsChild>
        <w:div w:id="727806723">
          <w:marLeft w:val="0"/>
          <w:marRight w:val="0"/>
          <w:marTop w:val="0"/>
          <w:marBottom w:val="0"/>
          <w:divBdr>
            <w:top w:val="none" w:sz="0" w:space="0" w:color="auto"/>
            <w:left w:val="none" w:sz="0" w:space="0" w:color="auto"/>
            <w:bottom w:val="none" w:sz="0" w:space="0" w:color="auto"/>
            <w:right w:val="none" w:sz="0" w:space="0" w:color="auto"/>
          </w:divBdr>
        </w:div>
        <w:div w:id="1696077331">
          <w:marLeft w:val="0"/>
          <w:marRight w:val="0"/>
          <w:marTop w:val="0"/>
          <w:marBottom w:val="0"/>
          <w:divBdr>
            <w:top w:val="none" w:sz="0" w:space="0" w:color="auto"/>
            <w:left w:val="none" w:sz="0" w:space="0" w:color="auto"/>
            <w:bottom w:val="none" w:sz="0" w:space="0" w:color="auto"/>
            <w:right w:val="none" w:sz="0" w:space="0" w:color="auto"/>
          </w:divBdr>
        </w:div>
        <w:div w:id="1544949708">
          <w:marLeft w:val="0"/>
          <w:marRight w:val="0"/>
          <w:marTop w:val="0"/>
          <w:marBottom w:val="0"/>
          <w:divBdr>
            <w:top w:val="none" w:sz="0" w:space="0" w:color="auto"/>
            <w:left w:val="none" w:sz="0" w:space="0" w:color="auto"/>
            <w:bottom w:val="none" w:sz="0" w:space="0" w:color="auto"/>
            <w:right w:val="none" w:sz="0" w:space="0" w:color="auto"/>
          </w:divBdr>
        </w:div>
        <w:div w:id="2124693512">
          <w:marLeft w:val="0"/>
          <w:marRight w:val="0"/>
          <w:marTop w:val="0"/>
          <w:marBottom w:val="0"/>
          <w:divBdr>
            <w:top w:val="none" w:sz="0" w:space="0" w:color="auto"/>
            <w:left w:val="none" w:sz="0" w:space="0" w:color="auto"/>
            <w:bottom w:val="none" w:sz="0" w:space="0" w:color="auto"/>
            <w:right w:val="none" w:sz="0" w:space="0" w:color="auto"/>
          </w:divBdr>
        </w:div>
      </w:divsChild>
    </w:div>
    <w:div w:id="1081485651">
      <w:bodyDiv w:val="1"/>
      <w:marLeft w:val="0"/>
      <w:marRight w:val="0"/>
      <w:marTop w:val="0"/>
      <w:marBottom w:val="0"/>
      <w:divBdr>
        <w:top w:val="none" w:sz="0" w:space="0" w:color="auto"/>
        <w:left w:val="none" w:sz="0" w:space="0" w:color="auto"/>
        <w:bottom w:val="none" w:sz="0" w:space="0" w:color="auto"/>
        <w:right w:val="none" w:sz="0" w:space="0" w:color="auto"/>
      </w:divBdr>
    </w:div>
    <w:div w:id="115055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itchie.URBANMINISTRY\AppData\Local\Microsoft\Windows\INetCache\Content.Outlook\8RZ6AYWX\RA_equation_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9CC4-4558-4B83-9844-DAFDDE59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RA_equation_letterhead (4)</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Higginbotham</dc:creator>
  <cp:keywords/>
  <dc:description/>
  <cp:lastModifiedBy>Tamacia Bing</cp:lastModifiedBy>
  <cp:revision>2</cp:revision>
  <cp:lastPrinted>2021-10-04T14:41:00Z</cp:lastPrinted>
  <dcterms:created xsi:type="dcterms:W3CDTF">2021-10-20T02:04:00Z</dcterms:created>
  <dcterms:modified xsi:type="dcterms:W3CDTF">2021-10-20T02:04:00Z</dcterms:modified>
</cp:coreProperties>
</file>